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A9" w:rsidRPr="00927E2E" w:rsidRDefault="003910A9" w:rsidP="003910A9">
      <w:pPr>
        <w:rPr>
          <w:sz w:val="28"/>
          <w:szCs w:val="28"/>
        </w:rPr>
      </w:pPr>
    </w:p>
    <w:p w:rsidR="003910A9" w:rsidRPr="00927E2E" w:rsidRDefault="003910A9" w:rsidP="003910A9">
      <w:pPr>
        <w:rPr>
          <w:sz w:val="28"/>
          <w:szCs w:val="28"/>
        </w:rPr>
      </w:pPr>
    </w:p>
    <w:p w:rsidR="003910A9" w:rsidRPr="00927E2E" w:rsidRDefault="003910A9" w:rsidP="003910A9">
      <w:pPr>
        <w:rPr>
          <w:sz w:val="28"/>
          <w:szCs w:val="28"/>
        </w:rPr>
      </w:pPr>
    </w:p>
    <w:p w:rsidR="004366A5" w:rsidRDefault="004366A5" w:rsidP="003910A9">
      <w:pPr>
        <w:jc w:val="center"/>
        <w:rPr>
          <w:b/>
          <w:sz w:val="44"/>
          <w:szCs w:val="44"/>
        </w:rPr>
      </w:pPr>
    </w:p>
    <w:p w:rsidR="004366A5" w:rsidRDefault="004366A5" w:rsidP="003910A9">
      <w:pPr>
        <w:jc w:val="center"/>
        <w:rPr>
          <w:b/>
          <w:sz w:val="44"/>
          <w:szCs w:val="44"/>
        </w:rPr>
      </w:pPr>
    </w:p>
    <w:p w:rsidR="004366A5" w:rsidRDefault="004366A5" w:rsidP="003910A9">
      <w:pPr>
        <w:jc w:val="center"/>
        <w:rPr>
          <w:b/>
          <w:sz w:val="44"/>
          <w:szCs w:val="44"/>
        </w:rPr>
      </w:pPr>
    </w:p>
    <w:p w:rsidR="004366A5" w:rsidRDefault="004366A5" w:rsidP="003910A9">
      <w:pPr>
        <w:jc w:val="center"/>
        <w:rPr>
          <w:b/>
          <w:sz w:val="44"/>
          <w:szCs w:val="44"/>
        </w:rPr>
      </w:pPr>
    </w:p>
    <w:p w:rsidR="004366A5" w:rsidRDefault="004366A5" w:rsidP="003910A9">
      <w:pPr>
        <w:jc w:val="center"/>
        <w:rPr>
          <w:b/>
          <w:sz w:val="44"/>
          <w:szCs w:val="44"/>
        </w:rPr>
      </w:pPr>
    </w:p>
    <w:p w:rsidR="004366A5" w:rsidRDefault="004366A5" w:rsidP="003910A9">
      <w:pPr>
        <w:jc w:val="center"/>
        <w:rPr>
          <w:b/>
          <w:sz w:val="44"/>
          <w:szCs w:val="44"/>
        </w:rPr>
      </w:pPr>
    </w:p>
    <w:p w:rsidR="004366A5" w:rsidRDefault="004366A5" w:rsidP="003910A9">
      <w:pPr>
        <w:jc w:val="center"/>
        <w:rPr>
          <w:b/>
          <w:sz w:val="44"/>
          <w:szCs w:val="44"/>
        </w:rPr>
      </w:pPr>
    </w:p>
    <w:p w:rsidR="004366A5" w:rsidRDefault="004366A5" w:rsidP="004366A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 Á V R H</w:t>
      </w:r>
    </w:p>
    <w:p w:rsidR="004366A5" w:rsidRDefault="004366A5" w:rsidP="004366A5">
      <w:pPr>
        <w:jc w:val="center"/>
        <w:rPr>
          <w:b/>
          <w:sz w:val="44"/>
          <w:szCs w:val="44"/>
        </w:rPr>
      </w:pPr>
    </w:p>
    <w:p w:rsidR="003910A9" w:rsidRPr="00927E2E" w:rsidRDefault="003910A9" w:rsidP="004366A5">
      <w:pPr>
        <w:jc w:val="center"/>
        <w:rPr>
          <w:b/>
          <w:sz w:val="44"/>
          <w:szCs w:val="44"/>
        </w:rPr>
      </w:pPr>
      <w:r w:rsidRPr="00927E2E">
        <w:rPr>
          <w:b/>
          <w:sz w:val="44"/>
          <w:szCs w:val="44"/>
        </w:rPr>
        <w:t xml:space="preserve">Záverečný účet Obce </w:t>
      </w:r>
      <w:r w:rsidR="001C1626" w:rsidRPr="00927E2E">
        <w:rPr>
          <w:b/>
          <w:sz w:val="44"/>
          <w:szCs w:val="44"/>
        </w:rPr>
        <w:t>Kokšov - Bakša</w:t>
      </w:r>
    </w:p>
    <w:p w:rsidR="003910A9" w:rsidRPr="00927E2E" w:rsidRDefault="003910A9" w:rsidP="00391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927E2E">
        <w:rPr>
          <w:b/>
          <w:sz w:val="44"/>
          <w:szCs w:val="44"/>
        </w:rPr>
        <w:t xml:space="preserve">a rozpočtové hospodárenie </w:t>
      </w:r>
    </w:p>
    <w:p w:rsidR="003910A9" w:rsidRPr="00927E2E" w:rsidRDefault="003910A9" w:rsidP="00391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927E2E">
        <w:rPr>
          <w:b/>
          <w:sz w:val="44"/>
          <w:szCs w:val="44"/>
        </w:rPr>
        <w:t>za rok 2015</w:t>
      </w:r>
    </w:p>
    <w:p w:rsidR="003910A9" w:rsidRPr="00927E2E" w:rsidRDefault="003910A9" w:rsidP="003910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3910A9" w:rsidRPr="00927E2E" w:rsidRDefault="003910A9" w:rsidP="003910A9">
      <w:pPr>
        <w:jc w:val="center"/>
        <w:rPr>
          <w:b/>
          <w:sz w:val="44"/>
          <w:szCs w:val="44"/>
        </w:rPr>
      </w:pPr>
    </w:p>
    <w:p w:rsidR="003910A9" w:rsidRPr="00927E2E" w:rsidRDefault="003910A9" w:rsidP="003910A9">
      <w:pPr>
        <w:rPr>
          <w:b/>
          <w:sz w:val="28"/>
          <w:szCs w:val="28"/>
        </w:rPr>
      </w:pPr>
    </w:p>
    <w:p w:rsidR="003910A9" w:rsidRPr="00927E2E" w:rsidRDefault="003910A9" w:rsidP="003910A9">
      <w:pPr>
        <w:rPr>
          <w:b/>
          <w:sz w:val="28"/>
          <w:szCs w:val="28"/>
        </w:rPr>
      </w:pPr>
    </w:p>
    <w:p w:rsidR="003910A9" w:rsidRPr="00927E2E" w:rsidRDefault="003910A9" w:rsidP="003910A9">
      <w:pPr>
        <w:rPr>
          <w:b/>
          <w:sz w:val="28"/>
          <w:szCs w:val="28"/>
        </w:rPr>
      </w:pPr>
    </w:p>
    <w:p w:rsidR="003910A9" w:rsidRPr="00927E2E" w:rsidRDefault="003910A9" w:rsidP="003910A9">
      <w:pPr>
        <w:rPr>
          <w:b/>
          <w:sz w:val="28"/>
          <w:szCs w:val="28"/>
        </w:rPr>
      </w:pPr>
    </w:p>
    <w:p w:rsidR="003910A9" w:rsidRPr="00927E2E" w:rsidRDefault="003910A9" w:rsidP="003910A9">
      <w:pPr>
        <w:rPr>
          <w:b/>
          <w:sz w:val="28"/>
          <w:szCs w:val="28"/>
        </w:rPr>
      </w:pPr>
    </w:p>
    <w:p w:rsidR="003910A9" w:rsidRPr="00927E2E" w:rsidRDefault="001C1626" w:rsidP="004366A5">
      <w:r w:rsidRPr="00927E2E">
        <w:t>Predkladá :   Mikuláš Hudák</w:t>
      </w:r>
      <w:r w:rsidR="003910A9" w:rsidRPr="00927E2E">
        <w:t>, starosta obce</w:t>
      </w:r>
    </w:p>
    <w:p w:rsidR="003910A9" w:rsidRPr="00927E2E" w:rsidRDefault="003910A9" w:rsidP="003910A9"/>
    <w:p w:rsidR="003910A9" w:rsidRPr="00927E2E" w:rsidRDefault="003910A9" w:rsidP="003910A9"/>
    <w:p w:rsidR="003910A9" w:rsidRPr="00927E2E" w:rsidRDefault="003910A9" w:rsidP="003910A9"/>
    <w:p w:rsidR="003910A9" w:rsidRPr="00927E2E" w:rsidRDefault="003910A9" w:rsidP="003910A9"/>
    <w:p w:rsidR="003910A9" w:rsidRPr="00927E2E" w:rsidRDefault="003910A9" w:rsidP="003910A9"/>
    <w:p w:rsidR="003910A9" w:rsidRPr="00927E2E" w:rsidRDefault="003910A9" w:rsidP="003910A9"/>
    <w:p w:rsidR="003910A9" w:rsidRPr="00927E2E" w:rsidRDefault="003910A9" w:rsidP="003910A9">
      <w:r w:rsidRPr="00927E2E">
        <w:t xml:space="preserve">                                                                                                                    ------------------------</w:t>
      </w:r>
    </w:p>
    <w:p w:rsidR="003910A9" w:rsidRPr="00927E2E" w:rsidRDefault="003910A9" w:rsidP="003910A9"/>
    <w:p w:rsidR="003910A9" w:rsidRPr="00927E2E" w:rsidRDefault="003910A9" w:rsidP="003910A9"/>
    <w:p w:rsidR="003910A9" w:rsidRPr="00927E2E" w:rsidRDefault="001C1626" w:rsidP="003910A9">
      <w:r w:rsidRPr="00927E2E">
        <w:t>Spracoval: Monika Antoňáko</w:t>
      </w:r>
      <w:r w:rsidR="003910A9" w:rsidRPr="00927E2E">
        <w:t>vá</w:t>
      </w:r>
    </w:p>
    <w:p w:rsidR="003910A9" w:rsidRPr="00927E2E" w:rsidRDefault="003910A9" w:rsidP="003910A9"/>
    <w:p w:rsidR="003910A9" w:rsidRPr="00927E2E" w:rsidRDefault="001C1626" w:rsidP="003910A9">
      <w:r w:rsidRPr="00927E2E">
        <w:t>V Kokšove - Bakši</w:t>
      </w:r>
      <w:r w:rsidR="003910A9" w:rsidRPr="00927E2E">
        <w:t xml:space="preserve"> dňa  </w:t>
      </w:r>
      <w:r w:rsidR="002C6F3C">
        <w:t>19</w:t>
      </w:r>
      <w:r w:rsidRPr="00927E2E">
        <w:t>.5</w:t>
      </w:r>
      <w:r w:rsidR="003910A9" w:rsidRPr="00927E2E">
        <w:t>.2016</w:t>
      </w:r>
    </w:p>
    <w:p w:rsidR="003910A9" w:rsidRPr="00927E2E" w:rsidRDefault="003910A9" w:rsidP="003910A9"/>
    <w:p w:rsidR="003910A9" w:rsidRDefault="003910A9" w:rsidP="004366A5">
      <w:r w:rsidRPr="00927E2E">
        <w:t>Návrh záverečného účtu vyvesený na úradnej tabuli d</w:t>
      </w:r>
      <w:r w:rsidR="001C1626" w:rsidRPr="00927E2E">
        <w:t>ňa 19.5.2016</w:t>
      </w:r>
    </w:p>
    <w:p w:rsidR="004366A5" w:rsidRDefault="004366A5" w:rsidP="004366A5"/>
    <w:p w:rsidR="003910A9" w:rsidRPr="00927E2E" w:rsidRDefault="004366A5" w:rsidP="00D130FB">
      <w:r>
        <w:t xml:space="preserve">Návrh záverečného účtu zvesený </w:t>
      </w:r>
      <w:r w:rsidRPr="00927E2E">
        <w:t>d</w:t>
      </w:r>
      <w:r>
        <w:t>ňa .............................</w:t>
      </w:r>
    </w:p>
    <w:p w:rsidR="003910A9" w:rsidRPr="004366A5" w:rsidRDefault="001C1626" w:rsidP="004366A5">
      <w:pPr>
        <w:pStyle w:val="Standard"/>
        <w:tabs>
          <w:tab w:val="right" w:pos="10275"/>
          <w:tab w:val="right" w:pos="10770"/>
        </w:tabs>
        <w:ind w:left="1020" w:right="-255" w:hanging="210"/>
        <w:rPr>
          <w:b/>
          <w:sz w:val="32"/>
          <w:szCs w:val="32"/>
          <w:u w:val="single"/>
          <w:lang w:val="sk-SK"/>
        </w:rPr>
      </w:pPr>
      <w:r w:rsidRPr="004366A5">
        <w:rPr>
          <w:b/>
          <w:sz w:val="32"/>
          <w:szCs w:val="32"/>
          <w:u w:val="single"/>
          <w:lang w:val="sk-SK"/>
        </w:rPr>
        <w:lastRenderedPageBreak/>
        <w:t xml:space="preserve">Záverečný účet obce Kokšov – Bakša </w:t>
      </w:r>
      <w:r w:rsidR="003910A9" w:rsidRPr="004366A5">
        <w:rPr>
          <w:b/>
          <w:sz w:val="32"/>
          <w:szCs w:val="32"/>
          <w:u w:val="single"/>
          <w:lang w:val="sk-SK"/>
        </w:rPr>
        <w:t>za rok 2015 obsahuje:</w:t>
      </w:r>
    </w:p>
    <w:p w:rsidR="003910A9" w:rsidRPr="00927E2E" w:rsidRDefault="003910A9" w:rsidP="003910A9">
      <w:pPr>
        <w:pStyle w:val="Standard"/>
        <w:tabs>
          <w:tab w:val="right" w:pos="10275"/>
          <w:tab w:val="right" w:pos="10770"/>
        </w:tabs>
        <w:ind w:left="1020" w:right="-255" w:hanging="210"/>
        <w:jc w:val="both"/>
        <w:rPr>
          <w:sz w:val="32"/>
          <w:szCs w:val="32"/>
          <w:lang w:val="sk-SK"/>
        </w:rPr>
      </w:pPr>
    </w:p>
    <w:p w:rsidR="003910A9" w:rsidRPr="00C048BD" w:rsidRDefault="003910A9" w:rsidP="00B64DF6">
      <w:pPr>
        <w:pStyle w:val="Standard"/>
        <w:tabs>
          <w:tab w:val="right" w:pos="10080"/>
          <w:tab w:val="right" w:pos="10575"/>
        </w:tabs>
        <w:ind w:left="15" w:right="-255" w:hanging="15"/>
        <w:jc w:val="both"/>
        <w:rPr>
          <w:sz w:val="26"/>
          <w:szCs w:val="26"/>
          <w:lang w:val="sk-SK"/>
        </w:rPr>
      </w:pPr>
      <w:r w:rsidRPr="00C048BD">
        <w:rPr>
          <w:sz w:val="26"/>
          <w:szCs w:val="26"/>
          <w:lang w:val="sk-SK"/>
        </w:rPr>
        <w:t>1. Rozpočet obce za rok 2015</w:t>
      </w:r>
    </w:p>
    <w:p w:rsidR="003910A9" w:rsidRPr="00C048BD" w:rsidRDefault="003910A9" w:rsidP="00B64DF6">
      <w:pPr>
        <w:pStyle w:val="Standard"/>
        <w:tabs>
          <w:tab w:val="right" w:pos="10275"/>
          <w:tab w:val="right" w:pos="10770"/>
        </w:tabs>
        <w:ind w:left="210" w:right="-255" w:hanging="210"/>
        <w:jc w:val="both"/>
        <w:rPr>
          <w:sz w:val="26"/>
          <w:szCs w:val="26"/>
          <w:lang w:val="sk-SK"/>
        </w:rPr>
      </w:pPr>
      <w:r w:rsidRPr="00C048BD">
        <w:rPr>
          <w:sz w:val="26"/>
          <w:szCs w:val="26"/>
          <w:lang w:val="sk-SK"/>
        </w:rPr>
        <w:t>2. Rozbor plnenia príjmov za rok 2015</w:t>
      </w:r>
    </w:p>
    <w:p w:rsidR="003910A9" w:rsidRPr="00C048BD" w:rsidRDefault="004366A5" w:rsidP="00B64DF6">
      <w:pPr>
        <w:pStyle w:val="Standard"/>
        <w:tabs>
          <w:tab w:val="right" w:pos="10275"/>
          <w:tab w:val="right" w:pos="10770"/>
        </w:tabs>
        <w:ind w:left="210" w:right="-255" w:hanging="210"/>
        <w:jc w:val="both"/>
        <w:rPr>
          <w:sz w:val="26"/>
          <w:szCs w:val="26"/>
          <w:lang w:val="sk-SK"/>
        </w:rPr>
      </w:pPr>
      <w:r w:rsidRPr="00C048BD">
        <w:rPr>
          <w:sz w:val="26"/>
          <w:szCs w:val="26"/>
          <w:lang w:val="sk-SK"/>
        </w:rPr>
        <w:t>3. Rozbor čerpa</w:t>
      </w:r>
      <w:r w:rsidR="003910A9" w:rsidRPr="00C048BD">
        <w:rPr>
          <w:sz w:val="26"/>
          <w:szCs w:val="26"/>
          <w:lang w:val="sk-SK"/>
        </w:rPr>
        <w:t>nia výdavkov za rok 2015</w:t>
      </w:r>
    </w:p>
    <w:p w:rsidR="003910A9" w:rsidRPr="00C048BD" w:rsidRDefault="003910A9" w:rsidP="00B64DF6">
      <w:pPr>
        <w:pStyle w:val="Standard"/>
        <w:tabs>
          <w:tab w:val="right" w:pos="10275"/>
          <w:tab w:val="right" w:pos="10770"/>
        </w:tabs>
        <w:ind w:left="210" w:right="-255" w:hanging="210"/>
        <w:jc w:val="both"/>
        <w:rPr>
          <w:sz w:val="26"/>
          <w:szCs w:val="26"/>
          <w:lang w:val="sk-SK"/>
        </w:rPr>
      </w:pPr>
      <w:r w:rsidRPr="00C048BD">
        <w:rPr>
          <w:sz w:val="26"/>
          <w:szCs w:val="26"/>
          <w:lang w:val="sk-SK"/>
        </w:rPr>
        <w:t>4. Použitie prebytku hospodárenia za rok 2015</w:t>
      </w:r>
    </w:p>
    <w:p w:rsidR="003910A9" w:rsidRPr="00C048BD" w:rsidRDefault="004366A5" w:rsidP="00B64DF6">
      <w:pPr>
        <w:pStyle w:val="Standard"/>
        <w:tabs>
          <w:tab w:val="right" w:pos="10275"/>
          <w:tab w:val="right" w:pos="10770"/>
        </w:tabs>
        <w:ind w:left="210" w:right="-255" w:hanging="210"/>
        <w:jc w:val="both"/>
        <w:rPr>
          <w:sz w:val="26"/>
          <w:szCs w:val="26"/>
          <w:lang w:val="sk-SK"/>
        </w:rPr>
      </w:pPr>
      <w:r w:rsidRPr="00C048BD">
        <w:rPr>
          <w:sz w:val="26"/>
          <w:szCs w:val="26"/>
          <w:lang w:val="sk-SK"/>
        </w:rPr>
        <w:t xml:space="preserve">5. </w:t>
      </w:r>
      <w:r w:rsidR="003910A9" w:rsidRPr="00C048BD">
        <w:rPr>
          <w:sz w:val="26"/>
          <w:szCs w:val="26"/>
          <w:lang w:val="sk-SK"/>
        </w:rPr>
        <w:t>Tvorba a použitie prostriedkov</w:t>
      </w:r>
      <w:r w:rsidRPr="00C048BD">
        <w:rPr>
          <w:sz w:val="26"/>
          <w:szCs w:val="26"/>
          <w:lang w:val="sk-SK"/>
        </w:rPr>
        <w:t xml:space="preserve"> peňažných fondov, </w:t>
      </w:r>
      <w:r w:rsidR="003910A9" w:rsidRPr="00C048BD">
        <w:rPr>
          <w:sz w:val="26"/>
          <w:szCs w:val="26"/>
          <w:lang w:val="sk-SK"/>
        </w:rPr>
        <w:t>rezervného fondu</w:t>
      </w:r>
      <w:r w:rsidRPr="00C048BD">
        <w:rPr>
          <w:sz w:val="26"/>
          <w:szCs w:val="26"/>
          <w:lang w:val="sk-SK"/>
        </w:rPr>
        <w:t xml:space="preserve"> a sociálneho fondu</w:t>
      </w:r>
    </w:p>
    <w:p w:rsidR="003910A9" w:rsidRPr="00C048BD" w:rsidRDefault="003910A9" w:rsidP="00B64DF6">
      <w:pPr>
        <w:pStyle w:val="Standard"/>
        <w:tabs>
          <w:tab w:val="right" w:pos="10275"/>
          <w:tab w:val="right" w:pos="10770"/>
        </w:tabs>
        <w:ind w:left="210" w:right="-255" w:hanging="210"/>
        <w:jc w:val="both"/>
        <w:rPr>
          <w:sz w:val="26"/>
          <w:szCs w:val="26"/>
          <w:lang w:val="sk-SK"/>
        </w:rPr>
      </w:pPr>
      <w:r w:rsidRPr="00C048BD">
        <w:rPr>
          <w:sz w:val="26"/>
          <w:szCs w:val="26"/>
          <w:lang w:val="sk-SK"/>
        </w:rPr>
        <w:t>6. Bilancia aktív a pasív k 31.12.2015</w:t>
      </w:r>
    </w:p>
    <w:p w:rsidR="003910A9" w:rsidRPr="00C048BD" w:rsidRDefault="003910A9" w:rsidP="00B64DF6">
      <w:pPr>
        <w:pStyle w:val="Standard"/>
        <w:tabs>
          <w:tab w:val="right" w:pos="10275"/>
          <w:tab w:val="right" w:pos="10770"/>
        </w:tabs>
        <w:ind w:left="210" w:right="-255" w:hanging="210"/>
        <w:jc w:val="both"/>
        <w:rPr>
          <w:sz w:val="26"/>
          <w:szCs w:val="26"/>
          <w:lang w:val="sk-SK"/>
        </w:rPr>
      </w:pPr>
      <w:r w:rsidRPr="00C048BD">
        <w:rPr>
          <w:sz w:val="26"/>
          <w:szCs w:val="26"/>
          <w:lang w:val="sk-SK"/>
        </w:rPr>
        <w:t>7. Prehľad o stave a vývoji dlhu k 31.12.2015</w:t>
      </w:r>
    </w:p>
    <w:p w:rsidR="00B64DF6" w:rsidRDefault="00C048BD" w:rsidP="00B64DF6">
      <w:pPr>
        <w:ind w:left="-1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C048BD">
        <w:rPr>
          <w:sz w:val="26"/>
          <w:szCs w:val="26"/>
        </w:rPr>
        <w:t xml:space="preserve">8. Prehľad o poskytnutých dotáciách  právnickým osobám a fyzickým osobám - </w:t>
      </w:r>
      <w:r>
        <w:rPr>
          <w:sz w:val="26"/>
          <w:szCs w:val="26"/>
        </w:rPr>
        <w:t xml:space="preserve">  </w:t>
      </w:r>
    </w:p>
    <w:p w:rsidR="00C048BD" w:rsidRPr="00C048BD" w:rsidRDefault="00B64DF6" w:rsidP="00B64D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048BD" w:rsidRPr="00C048BD">
        <w:rPr>
          <w:sz w:val="26"/>
          <w:szCs w:val="26"/>
        </w:rPr>
        <w:t>podnikateľom podľa § 7 ods. 4 zákona č.583/2004 Z.</w:t>
      </w:r>
      <w:r>
        <w:rPr>
          <w:sz w:val="26"/>
          <w:szCs w:val="26"/>
        </w:rPr>
        <w:t xml:space="preserve"> </w:t>
      </w:r>
      <w:r w:rsidR="00C048BD" w:rsidRPr="00C048BD">
        <w:rPr>
          <w:sz w:val="26"/>
          <w:szCs w:val="26"/>
        </w:rPr>
        <w:t>z.</w:t>
      </w:r>
    </w:p>
    <w:p w:rsidR="003910A9" w:rsidRPr="00C048BD" w:rsidRDefault="00B64DF6" w:rsidP="00B64DF6">
      <w:pPr>
        <w:pStyle w:val="Standard"/>
        <w:tabs>
          <w:tab w:val="right" w:pos="10275"/>
          <w:tab w:val="right" w:pos="10770"/>
        </w:tabs>
        <w:ind w:left="210" w:right="-255" w:hanging="210"/>
        <w:jc w:val="both"/>
        <w:rPr>
          <w:sz w:val="26"/>
          <w:szCs w:val="26"/>
          <w:lang w:val="sk-SK"/>
        </w:rPr>
      </w:pPr>
      <w:r>
        <w:rPr>
          <w:sz w:val="26"/>
          <w:szCs w:val="26"/>
          <w:lang w:val="sk-SK"/>
        </w:rPr>
        <w:t>9</w:t>
      </w:r>
      <w:r w:rsidR="003910A9" w:rsidRPr="00C048BD">
        <w:rPr>
          <w:sz w:val="26"/>
          <w:szCs w:val="26"/>
          <w:lang w:val="sk-SK"/>
        </w:rPr>
        <w:t>. Finančné usporiadanie vzťahov voči štátnemu rozpočtu</w:t>
      </w:r>
    </w:p>
    <w:p w:rsidR="003910A9" w:rsidRPr="00927E2E" w:rsidRDefault="003910A9" w:rsidP="003910A9">
      <w:pPr>
        <w:pStyle w:val="Standard"/>
        <w:tabs>
          <w:tab w:val="right" w:pos="10275"/>
          <w:tab w:val="right" w:pos="10770"/>
        </w:tabs>
        <w:ind w:left="1020" w:right="-255" w:hanging="210"/>
        <w:jc w:val="both"/>
        <w:rPr>
          <w:sz w:val="28"/>
          <w:szCs w:val="28"/>
          <w:lang w:val="sk-SK"/>
        </w:rPr>
      </w:pPr>
    </w:p>
    <w:p w:rsidR="003910A9" w:rsidRPr="004366A5" w:rsidRDefault="003910A9" w:rsidP="003910A9">
      <w:pPr>
        <w:pStyle w:val="Standard"/>
        <w:tabs>
          <w:tab w:val="right" w:pos="9255"/>
          <w:tab w:val="right" w:pos="9750"/>
        </w:tabs>
        <w:ind w:right="-255"/>
        <w:jc w:val="both"/>
        <w:rPr>
          <w:b/>
          <w:lang w:val="sk-SK"/>
        </w:rPr>
      </w:pPr>
      <w:r w:rsidRPr="004366A5">
        <w:rPr>
          <w:b/>
          <w:sz w:val="28"/>
          <w:szCs w:val="28"/>
          <w:lang w:val="sk-SK"/>
        </w:rPr>
        <w:t xml:space="preserve">   l. </w:t>
      </w:r>
      <w:r w:rsidR="004366A5">
        <w:rPr>
          <w:b/>
          <w:sz w:val="28"/>
          <w:szCs w:val="28"/>
          <w:u w:val="single"/>
          <w:lang w:val="sk-SK"/>
        </w:rPr>
        <w:t xml:space="preserve">Rozpočet obce </w:t>
      </w:r>
      <w:r w:rsidRPr="004366A5">
        <w:rPr>
          <w:b/>
          <w:sz w:val="28"/>
          <w:szCs w:val="28"/>
          <w:u w:val="single"/>
          <w:lang w:val="sk-SK"/>
        </w:rPr>
        <w:t>za rok 2015</w:t>
      </w:r>
    </w:p>
    <w:p w:rsidR="003910A9" w:rsidRPr="00927E2E" w:rsidRDefault="003910A9" w:rsidP="003910A9">
      <w:pPr>
        <w:pStyle w:val="Standard"/>
        <w:rPr>
          <w:lang w:val="sk-SK"/>
        </w:rPr>
      </w:pPr>
    </w:p>
    <w:p w:rsidR="003910A9" w:rsidRPr="00927E2E" w:rsidRDefault="003910A9" w:rsidP="004366A5">
      <w:pPr>
        <w:pStyle w:val="Standard"/>
        <w:jc w:val="both"/>
        <w:rPr>
          <w:lang w:val="sk-SK"/>
        </w:rPr>
      </w:pPr>
      <w:r w:rsidRPr="00927E2E">
        <w:rPr>
          <w:lang w:val="sk-SK"/>
        </w:rPr>
        <w:t xml:space="preserve">Základným nástrojom finančného hospodárenia </w:t>
      </w:r>
      <w:r w:rsidR="001C1626" w:rsidRPr="00927E2E">
        <w:rPr>
          <w:lang w:val="sk-SK"/>
        </w:rPr>
        <w:t>obce bol rozpočet  Obce Kokšov - Bakša na rok 2015. Obec Kokšov - Bakša</w:t>
      </w:r>
      <w:r w:rsidRPr="00927E2E">
        <w:rPr>
          <w:lang w:val="sk-SK"/>
        </w:rPr>
        <w:t xml:space="preserve"> zostavila v roku 2015 rozpočet podľa ustanovenia  § 10 ods. 7 zákona č. 583/2004 Z.</w:t>
      </w:r>
      <w:r w:rsidR="00FB1FA2">
        <w:rPr>
          <w:lang w:val="sk-SK"/>
        </w:rPr>
        <w:t xml:space="preserve"> z.</w:t>
      </w:r>
      <w:r w:rsidRPr="00927E2E">
        <w:rPr>
          <w:lang w:val="sk-SK"/>
        </w:rPr>
        <w:t xml:space="preserve"> o rozpočtových pravidlách územnej samosprávy a o zmene a doplnení niektorých zákonov v znení neskorších predpisov. Rozpočet obce na rok 2015 bol zostavený ako vyrovnaný.</w:t>
      </w:r>
      <w:r w:rsidR="001C1626" w:rsidRPr="00927E2E">
        <w:rPr>
          <w:lang w:val="sk-SK"/>
        </w:rPr>
        <w:t xml:space="preserve"> Bežný</w:t>
      </w:r>
      <w:r w:rsidR="00FB1FA2">
        <w:rPr>
          <w:lang w:val="sk-SK"/>
        </w:rPr>
        <w:t xml:space="preserve"> rozpočet bol zostavený </w:t>
      </w:r>
      <w:r w:rsidR="001C1626" w:rsidRPr="00927E2E">
        <w:rPr>
          <w:lang w:val="sk-SK"/>
        </w:rPr>
        <w:t>ako prebytkový, kapitálový rozpočet a rozpočet finančných operácií ako schodkový.</w:t>
      </w:r>
    </w:p>
    <w:p w:rsidR="003910A9" w:rsidRPr="00927E2E" w:rsidRDefault="003910A9" w:rsidP="004366A5">
      <w:pPr>
        <w:pStyle w:val="Standard"/>
        <w:jc w:val="both"/>
        <w:rPr>
          <w:lang w:val="sk-SK"/>
        </w:rPr>
      </w:pPr>
      <w:r w:rsidRPr="00927E2E">
        <w:rPr>
          <w:lang w:val="sk-SK"/>
        </w:rPr>
        <w:t>Hospodárenie obce sa riadilo podľa schváleného rozpočtu na rok 2015.</w:t>
      </w:r>
    </w:p>
    <w:p w:rsidR="003910A9" w:rsidRPr="00927E2E" w:rsidRDefault="001C1626" w:rsidP="004366A5">
      <w:pPr>
        <w:pStyle w:val="Standard"/>
        <w:jc w:val="both"/>
        <w:rPr>
          <w:lang w:val="sk-SK"/>
        </w:rPr>
      </w:pPr>
      <w:r w:rsidRPr="00927E2E">
        <w:rPr>
          <w:lang w:val="sk-SK"/>
        </w:rPr>
        <w:t>Rozpočet Obce Kokšov - Bakša</w:t>
      </w:r>
      <w:r w:rsidR="003910A9" w:rsidRPr="00927E2E">
        <w:rPr>
          <w:lang w:val="sk-SK"/>
        </w:rPr>
        <w:t xml:space="preserve"> bol schválen</w:t>
      </w:r>
      <w:r w:rsidRPr="00927E2E">
        <w:rPr>
          <w:lang w:val="sk-SK"/>
        </w:rPr>
        <w:t>ý obecným zastupiteľstvom dňa 26.2</w:t>
      </w:r>
      <w:r w:rsidR="003910A9" w:rsidRPr="00927E2E">
        <w:rPr>
          <w:lang w:val="sk-SK"/>
        </w:rPr>
        <w:t>.2015 uznesením</w:t>
      </w:r>
    </w:p>
    <w:p w:rsidR="003910A9" w:rsidRPr="00927E2E" w:rsidRDefault="001C1626" w:rsidP="004366A5">
      <w:pPr>
        <w:pStyle w:val="Standard"/>
        <w:jc w:val="both"/>
        <w:rPr>
          <w:lang w:val="sk-SK"/>
        </w:rPr>
      </w:pPr>
      <w:r w:rsidRPr="00927E2E">
        <w:rPr>
          <w:lang w:val="sk-SK"/>
        </w:rPr>
        <w:t>č. 29</w:t>
      </w:r>
      <w:r w:rsidR="003910A9" w:rsidRPr="00927E2E">
        <w:rPr>
          <w:lang w:val="sk-SK"/>
        </w:rPr>
        <w:t>/2015.</w:t>
      </w:r>
    </w:p>
    <w:p w:rsidR="003910A9" w:rsidRPr="00927E2E" w:rsidRDefault="004366A5" w:rsidP="004366A5">
      <w:pPr>
        <w:pStyle w:val="Standard"/>
        <w:jc w:val="both"/>
        <w:rPr>
          <w:lang w:val="sk-SK"/>
        </w:rPr>
      </w:pPr>
      <w:r>
        <w:rPr>
          <w:lang w:val="sk-SK"/>
        </w:rPr>
        <w:t>V priebehu roka boli vykonané zmeny</w:t>
      </w:r>
      <w:r w:rsidR="003910A9" w:rsidRPr="00927E2E">
        <w:rPr>
          <w:lang w:val="sk-SK"/>
        </w:rPr>
        <w:t xml:space="preserve"> rozpočtu </w:t>
      </w:r>
      <w:r>
        <w:rPr>
          <w:lang w:val="sk-SK"/>
        </w:rPr>
        <w:t>nasledovnými rozpočtovými opatreniami</w:t>
      </w:r>
      <w:r w:rsidR="003910A9" w:rsidRPr="00927E2E">
        <w:rPr>
          <w:lang w:val="sk-SK"/>
        </w:rPr>
        <w:t>:</w:t>
      </w:r>
    </w:p>
    <w:p w:rsidR="003910A9" w:rsidRPr="00927E2E" w:rsidRDefault="003910A9" w:rsidP="001C1626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lang w:val="sk-SK" w:bidi="ar-SA"/>
        </w:rPr>
      </w:pPr>
      <w:r w:rsidRPr="00927E2E">
        <w:rPr>
          <w:rFonts w:eastAsia="Times New Roman" w:cs="Times New Roman"/>
          <w:lang w:val="sk-SK" w:bidi="ar-SA"/>
        </w:rPr>
        <w:t>Rozpočtové opatr</w:t>
      </w:r>
      <w:r w:rsidR="001C1626" w:rsidRPr="00927E2E">
        <w:rPr>
          <w:rFonts w:eastAsia="Times New Roman" w:cs="Times New Roman"/>
          <w:lang w:val="sk-SK" w:bidi="ar-SA"/>
        </w:rPr>
        <w:t>enie 1/2015 – schválené dňa 22.04.2015 starostom obce</w:t>
      </w:r>
    </w:p>
    <w:p w:rsidR="001C1626" w:rsidRPr="00927E2E" w:rsidRDefault="001C1626" w:rsidP="001C1626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lang w:val="sk-SK" w:bidi="ar-SA"/>
        </w:rPr>
      </w:pPr>
      <w:r w:rsidRPr="00927E2E">
        <w:rPr>
          <w:rFonts w:eastAsia="Times New Roman" w:cs="Times New Roman"/>
          <w:lang w:val="sk-SK" w:bidi="ar-SA"/>
        </w:rPr>
        <w:t>Rozpočtové opatrenie 2/2015 – schválené dňa 11.06.2015 starostom obce</w:t>
      </w:r>
    </w:p>
    <w:p w:rsidR="001C1626" w:rsidRPr="00927E2E" w:rsidRDefault="001C1626" w:rsidP="001C1626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lang w:val="sk-SK" w:bidi="ar-SA"/>
        </w:rPr>
      </w:pPr>
      <w:r w:rsidRPr="00927E2E">
        <w:rPr>
          <w:rFonts w:eastAsia="Times New Roman" w:cs="Times New Roman"/>
          <w:lang w:val="sk-SK" w:bidi="ar-SA"/>
        </w:rPr>
        <w:t>Rozpočtové opatrenie 3/2015 – schválené dňa 25.06.2015 starostom obce</w:t>
      </w:r>
    </w:p>
    <w:p w:rsidR="001C1626" w:rsidRPr="00927E2E" w:rsidRDefault="001C1626" w:rsidP="001C1626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lang w:val="sk-SK" w:bidi="ar-SA"/>
        </w:rPr>
      </w:pPr>
      <w:r w:rsidRPr="00927E2E">
        <w:rPr>
          <w:rFonts w:eastAsia="Times New Roman" w:cs="Times New Roman"/>
          <w:lang w:val="sk-SK" w:bidi="ar-SA"/>
        </w:rPr>
        <w:t>Rozpočtové opatrenie 4/2015 – schválené dňa 17.08.2015 starostom obce</w:t>
      </w:r>
    </w:p>
    <w:p w:rsidR="001C1626" w:rsidRPr="00927E2E" w:rsidRDefault="001C1626" w:rsidP="001C1626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lang w:val="sk-SK" w:bidi="ar-SA"/>
        </w:rPr>
      </w:pPr>
      <w:r w:rsidRPr="00927E2E">
        <w:rPr>
          <w:rFonts w:eastAsia="Times New Roman" w:cs="Times New Roman"/>
          <w:lang w:val="sk-SK" w:bidi="ar-SA"/>
        </w:rPr>
        <w:t>Rozpočtové opatrenie 5/2015 – schválené dňa 26.08.2015 starostom obce</w:t>
      </w:r>
    </w:p>
    <w:p w:rsidR="001C1626" w:rsidRPr="00927E2E" w:rsidRDefault="001C1626" w:rsidP="001C1626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lang w:val="sk-SK" w:bidi="ar-SA"/>
        </w:rPr>
      </w:pPr>
      <w:r w:rsidRPr="00927E2E">
        <w:rPr>
          <w:rFonts w:eastAsia="Times New Roman" w:cs="Times New Roman"/>
          <w:lang w:val="sk-SK" w:bidi="ar-SA"/>
        </w:rPr>
        <w:t>Rozpočtové opatrenie 6/2015 – schválené dňa 19.10.2015 starostom obce</w:t>
      </w:r>
    </w:p>
    <w:p w:rsidR="001C1626" w:rsidRPr="00927E2E" w:rsidRDefault="001C1626" w:rsidP="001C1626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lang w:val="sk-SK" w:bidi="ar-SA"/>
        </w:rPr>
      </w:pPr>
      <w:r w:rsidRPr="00927E2E">
        <w:rPr>
          <w:rFonts w:eastAsia="Times New Roman" w:cs="Times New Roman"/>
          <w:lang w:val="sk-SK" w:bidi="ar-SA"/>
        </w:rPr>
        <w:t>Rozpočtové opatrenie 7/2015 – schválené dňa 03.12.2015 starostom obce</w:t>
      </w:r>
    </w:p>
    <w:p w:rsidR="001C1626" w:rsidRPr="00927E2E" w:rsidRDefault="001C1626" w:rsidP="001C1626">
      <w:pPr>
        <w:pStyle w:val="Standard"/>
        <w:numPr>
          <w:ilvl w:val="0"/>
          <w:numId w:val="2"/>
        </w:numPr>
        <w:jc w:val="both"/>
        <w:rPr>
          <w:rFonts w:eastAsia="Times New Roman" w:cs="Times New Roman"/>
          <w:lang w:val="sk-SK" w:bidi="ar-SA"/>
        </w:rPr>
      </w:pPr>
      <w:r w:rsidRPr="00927E2E">
        <w:rPr>
          <w:rFonts w:eastAsia="Times New Roman" w:cs="Times New Roman"/>
          <w:lang w:val="sk-SK" w:bidi="ar-SA"/>
        </w:rPr>
        <w:t>Rozpočtové opatrenie 8/2015 – schválené dňa 22.12.2015 starostom obce</w:t>
      </w:r>
    </w:p>
    <w:p w:rsidR="003910A9" w:rsidRPr="00927E2E" w:rsidRDefault="003910A9" w:rsidP="003910A9">
      <w:pPr>
        <w:pStyle w:val="Standard"/>
        <w:jc w:val="both"/>
        <w:rPr>
          <w:lang w:val="sk-SK"/>
        </w:rPr>
      </w:pPr>
    </w:p>
    <w:p w:rsidR="003910A9" w:rsidRPr="00927E2E" w:rsidRDefault="003910A9" w:rsidP="003910A9">
      <w:pPr>
        <w:pStyle w:val="Standard"/>
        <w:jc w:val="both"/>
        <w:rPr>
          <w:lang w:val="sk-SK"/>
        </w:rPr>
      </w:pPr>
    </w:p>
    <w:p w:rsidR="003910A9" w:rsidRPr="00D130FB" w:rsidRDefault="003910A9" w:rsidP="00D130FB">
      <w:pPr>
        <w:pStyle w:val="Standard"/>
        <w:jc w:val="center"/>
        <w:rPr>
          <w:b/>
          <w:lang w:val="sk-SK"/>
        </w:rPr>
      </w:pPr>
      <w:r w:rsidRPr="00927E2E">
        <w:rPr>
          <w:b/>
          <w:lang w:val="sk-SK"/>
        </w:rPr>
        <w:t xml:space="preserve">Rozpočet obce k 31.12.2015 v </w:t>
      </w:r>
      <w:r w:rsidR="004366A5">
        <w:rPr>
          <w:b/>
          <w:lang w:val="sk-SK"/>
        </w:rPr>
        <w:t>EUR</w:t>
      </w:r>
    </w:p>
    <w:p w:rsidR="003910A9" w:rsidRPr="00927E2E" w:rsidRDefault="003910A9" w:rsidP="003910A9">
      <w:pPr>
        <w:pStyle w:val="Standard"/>
        <w:rPr>
          <w:b/>
          <w:lang w:val="sk-SK"/>
        </w:rPr>
      </w:pPr>
    </w:p>
    <w:tbl>
      <w:tblPr>
        <w:tblW w:w="8565" w:type="dxa"/>
        <w:tblInd w:w="3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4"/>
        <w:gridCol w:w="2175"/>
        <w:gridCol w:w="2266"/>
      </w:tblGrid>
      <w:tr w:rsidR="003910A9" w:rsidRPr="00927E2E" w:rsidTr="001C1626"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3910A9" w:rsidP="001C1626">
            <w:pPr>
              <w:pStyle w:val="Standard"/>
              <w:tabs>
                <w:tab w:val="right" w:pos="8460"/>
              </w:tabs>
              <w:snapToGrid w:val="0"/>
              <w:jc w:val="both"/>
              <w:rPr>
                <w:b/>
                <w:lang w:val="sk-SK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D130FB" w:rsidP="001C1626">
            <w:pPr>
              <w:pStyle w:val="Standard"/>
              <w:tabs>
                <w:tab w:val="right" w:pos="8460"/>
              </w:tabs>
              <w:snapToGrid w:val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Schválený r</w:t>
            </w:r>
            <w:r w:rsidR="003910A9" w:rsidRPr="00927E2E">
              <w:rPr>
                <w:b/>
                <w:lang w:val="sk-SK"/>
              </w:rPr>
              <w:t>ozpočet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3910A9" w:rsidP="001C1626">
            <w:pPr>
              <w:pStyle w:val="Standard"/>
              <w:tabs>
                <w:tab w:val="right" w:pos="8820"/>
              </w:tabs>
              <w:snapToGrid w:val="0"/>
              <w:jc w:val="center"/>
              <w:rPr>
                <w:b/>
                <w:lang w:val="sk-SK"/>
              </w:rPr>
            </w:pPr>
            <w:r w:rsidRPr="00927E2E">
              <w:rPr>
                <w:b/>
                <w:lang w:val="sk-SK"/>
              </w:rPr>
              <w:t>Rozpočet</w:t>
            </w:r>
          </w:p>
          <w:p w:rsidR="003910A9" w:rsidRPr="00927E2E" w:rsidRDefault="003910A9" w:rsidP="001C1626">
            <w:pPr>
              <w:pStyle w:val="Standard"/>
              <w:tabs>
                <w:tab w:val="right" w:pos="8820"/>
              </w:tabs>
              <w:jc w:val="center"/>
              <w:rPr>
                <w:b/>
                <w:lang w:val="sk-SK"/>
              </w:rPr>
            </w:pPr>
            <w:r w:rsidRPr="00927E2E">
              <w:rPr>
                <w:b/>
                <w:lang w:val="sk-SK"/>
              </w:rPr>
              <w:t>po zmenách</w:t>
            </w:r>
          </w:p>
        </w:tc>
      </w:tr>
      <w:tr w:rsidR="003910A9" w:rsidRPr="00927E2E" w:rsidTr="001C1626"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3910A9" w:rsidP="001C1626">
            <w:pPr>
              <w:pStyle w:val="Standard"/>
              <w:tabs>
                <w:tab w:val="right" w:pos="8460"/>
              </w:tabs>
              <w:snapToGrid w:val="0"/>
              <w:jc w:val="both"/>
              <w:rPr>
                <w:b/>
                <w:lang w:val="sk-SK"/>
              </w:rPr>
            </w:pPr>
            <w:r w:rsidRPr="00927E2E">
              <w:rPr>
                <w:b/>
                <w:lang w:val="sk-SK"/>
              </w:rPr>
              <w:t>Príjmy celkom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FB1FA2" w:rsidP="001C1626">
            <w:pPr>
              <w:pStyle w:val="Standard"/>
              <w:tabs>
                <w:tab w:val="right" w:pos="8460"/>
              </w:tabs>
              <w:snapToGrid w:val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449.682</w:t>
            </w:r>
            <w:r w:rsidR="003910A9" w:rsidRPr="00927E2E">
              <w:rPr>
                <w:b/>
                <w:lang w:val="sk-SK"/>
              </w:rPr>
              <w:t>,00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FB1FA2" w:rsidP="001C1626">
            <w:pPr>
              <w:pStyle w:val="Standard"/>
              <w:tabs>
                <w:tab w:val="right" w:pos="8460"/>
              </w:tabs>
              <w:snapToGrid w:val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478.270</w:t>
            </w:r>
            <w:r w:rsidR="003910A9" w:rsidRPr="00927E2E">
              <w:rPr>
                <w:b/>
                <w:lang w:val="sk-SK"/>
              </w:rPr>
              <w:t>,00</w:t>
            </w:r>
          </w:p>
        </w:tc>
      </w:tr>
      <w:tr w:rsidR="003910A9" w:rsidRPr="00927E2E" w:rsidTr="001C1626"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3910A9" w:rsidP="001C1626">
            <w:pPr>
              <w:pStyle w:val="Standard"/>
              <w:tabs>
                <w:tab w:val="right" w:pos="8460"/>
              </w:tabs>
              <w:snapToGrid w:val="0"/>
              <w:jc w:val="both"/>
              <w:rPr>
                <w:lang w:val="sk-SK"/>
              </w:rPr>
            </w:pPr>
            <w:r w:rsidRPr="00927E2E">
              <w:rPr>
                <w:lang w:val="sk-SK"/>
              </w:rPr>
              <w:t>z toho :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3910A9" w:rsidP="001C1626">
            <w:pPr>
              <w:pStyle w:val="Standard"/>
              <w:tabs>
                <w:tab w:val="right" w:pos="8460"/>
              </w:tabs>
              <w:snapToGrid w:val="0"/>
              <w:jc w:val="both"/>
              <w:rPr>
                <w:b/>
                <w:lang w:val="sk-SK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3910A9" w:rsidP="001C1626">
            <w:pPr>
              <w:pStyle w:val="Standard"/>
              <w:tabs>
                <w:tab w:val="right" w:pos="8460"/>
              </w:tabs>
              <w:snapToGrid w:val="0"/>
              <w:jc w:val="both"/>
              <w:rPr>
                <w:b/>
                <w:lang w:val="sk-SK"/>
              </w:rPr>
            </w:pPr>
          </w:p>
        </w:tc>
      </w:tr>
      <w:tr w:rsidR="003910A9" w:rsidRPr="00927E2E" w:rsidTr="001C1626"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3910A9" w:rsidP="001C1626">
            <w:pPr>
              <w:pStyle w:val="Standard"/>
              <w:tabs>
                <w:tab w:val="right" w:pos="8460"/>
              </w:tabs>
              <w:snapToGrid w:val="0"/>
              <w:jc w:val="both"/>
              <w:rPr>
                <w:lang w:val="sk-SK"/>
              </w:rPr>
            </w:pPr>
            <w:r w:rsidRPr="00927E2E">
              <w:rPr>
                <w:lang w:val="sk-SK"/>
              </w:rPr>
              <w:t>Bežné príjmy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3910A9" w:rsidP="001C1626">
            <w:pPr>
              <w:pStyle w:val="Standard"/>
              <w:tabs>
                <w:tab w:val="right" w:pos="8460"/>
              </w:tabs>
              <w:snapToGrid w:val="0"/>
              <w:jc w:val="both"/>
              <w:rPr>
                <w:lang w:val="sk-SK"/>
              </w:rPr>
            </w:pPr>
            <w:r w:rsidRPr="00927E2E">
              <w:rPr>
                <w:lang w:val="sk-SK"/>
              </w:rPr>
              <w:t xml:space="preserve">        </w:t>
            </w:r>
            <w:r w:rsidR="00FB1FA2">
              <w:rPr>
                <w:lang w:val="sk-SK"/>
              </w:rPr>
              <w:t>432.240</w:t>
            </w:r>
            <w:r w:rsidRPr="00927E2E">
              <w:rPr>
                <w:lang w:val="sk-SK"/>
              </w:rPr>
              <w:t>,00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3910A9" w:rsidP="001C1626">
            <w:pPr>
              <w:pStyle w:val="Standard"/>
              <w:tabs>
                <w:tab w:val="right" w:pos="8460"/>
              </w:tabs>
              <w:snapToGrid w:val="0"/>
              <w:jc w:val="both"/>
              <w:rPr>
                <w:lang w:val="sk-SK"/>
              </w:rPr>
            </w:pPr>
            <w:r w:rsidRPr="00927E2E">
              <w:rPr>
                <w:lang w:val="sk-SK"/>
              </w:rPr>
              <w:t xml:space="preserve">        </w:t>
            </w:r>
            <w:r w:rsidR="00FB1FA2">
              <w:rPr>
                <w:lang w:val="sk-SK"/>
              </w:rPr>
              <w:t>450.127</w:t>
            </w:r>
            <w:r w:rsidRPr="00927E2E">
              <w:rPr>
                <w:lang w:val="sk-SK"/>
              </w:rPr>
              <w:t>,00</w:t>
            </w:r>
          </w:p>
        </w:tc>
      </w:tr>
      <w:tr w:rsidR="003910A9" w:rsidRPr="00927E2E" w:rsidTr="001C1626"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3910A9" w:rsidP="001C1626">
            <w:pPr>
              <w:pStyle w:val="Standard"/>
              <w:tabs>
                <w:tab w:val="right" w:pos="8460"/>
              </w:tabs>
              <w:snapToGrid w:val="0"/>
              <w:jc w:val="both"/>
              <w:rPr>
                <w:lang w:val="sk-SK"/>
              </w:rPr>
            </w:pPr>
            <w:r w:rsidRPr="00927E2E">
              <w:rPr>
                <w:lang w:val="sk-SK"/>
              </w:rPr>
              <w:t>Kapitálové príjmy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3910A9" w:rsidP="001C1626">
            <w:pPr>
              <w:pStyle w:val="Standard"/>
              <w:snapToGrid w:val="0"/>
              <w:jc w:val="both"/>
              <w:rPr>
                <w:lang w:val="sk-SK"/>
              </w:rPr>
            </w:pPr>
            <w:r w:rsidRPr="00927E2E">
              <w:rPr>
                <w:lang w:val="sk-SK"/>
              </w:rPr>
              <w:t xml:space="preserve">          </w:t>
            </w:r>
            <w:r w:rsidR="00FB1FA2">
              <w:rPr>
                <w:lang w:val="sk-SK"/>
              </w:rPr>
              <w:t>0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3910A9" w:rsidP="001C1626">
            <w:pPr>
              <w:pStyle w:val="Standard"/>
              <w:snapToGrid w:val="0"/>
              <w:jc w:val="both"/>
              <w:rPr>
                <w:lang w:val="sk-SK"/>
              </w:rPr>
            </w:pPr>
            <w:r w:rsidRPr="00927E2E">
              <w:rPr>
                <w:lang w:val="sk-SK"/>
              </w:rPr>
              <w:t xml:space="preserve">          </w:t>
            </w:r>
            <w:r w:rsidR="00FB1FA2">
              <w:rPr>
                <w:lang w:val="sk-SK"/>
              </w:rPr>
              <w:t>701</w:t>
            </w:r>
            <w:r w:rsidRPr="00927E2E">
              <w:rPr>
                <w:lang w:val="sk-SK"/>
              </w:rPr>
              <w:t>,00</w:t>
            </w:r>
          </w:p>
        </w:tc>
      </w:tr>
      <w:tr w:rsidR="003910A9" w:rsidRPr="00927E2E" w:rsidTr="001C1626"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3910A9" w:rsidP="001C1626">
            <w:pPr>
              <w:pStyle w:val="Standard"/>
              <w:tabs>
                <w:tab w:val="right" w:pos="8460"/>
              </w:tabs>
              <w:snapToGrid w:val="0"/>
              <w:jc w:val="both"/>
              <w:rPr>
                <w:lang w:val="sk-SK"/>
              </w:rPr>
            </w:pPr>
            <w:r w:rsidRPr="00927E2E">
              <w:rPr>
                <w:lang w:val="sk-SK"/>
              </w:rPr>
              <w:t xml:space="preserve">Finančné </w:t>
            </w:r>
            <w:r w:rsidR="00E2421C">
              <w:rPr>
                <w:lang w:val="sk-SK"/>
              </w:rPr>
              <w:t>operácie príjmové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3910A9" w:rsidP="001C1626">
            <w:pPr>
              <w:pStyle w:val="Standard"/>
              <w:tabs>
                <w:tab w:val="right" w:pos="8460"/>
              </w:tabs>
              <w:snapToGrid w:val="0"/>
              <w:jc w:val="both"/>
              <w:rPr>
                <w:lang w:val="sk-SK"/>
              </w:rPr>
            </w:pPr>
            <w:r w:rsidRPr="00927E2E">
              <w:rPr>
                <w:lang w:val="sk-SK"/>
              </w:rPr>
              <w:t xml:space="preserve">          </w:t>
            </w:r>
            <w:r w:rsidR="00FB1FA2">
              <w:rPr>
                <w:lang w:val="sk-SK"/>
              </w:rPr>
              <w:t>17.442</w:t>
            </w:r>
            <w:r w:rsidRPr="00927E2E">
              <w:rPr>
                <w:lang w:val="sk-SK"/>
              </w:rPr>
              <w:t>,00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3910A9" w:rsidP="001C1626">
            <w:pPr>
              <w:pStyle w:val="Standard"/>
              <w:tabs>
                <w:tab w:val="right" w:pos="8460"/>
              </w:tabs>
              <w:snapToGrid w:val="0"/>
              <w:jc w:val="both"/>
              <w:rPr>
                <w:lang w:val="sk-SK"/>
              </w:rPr>
            </w:pPr>
            <w:r w:rsidRPr="00927E2E">
              <w:rPr>
                <w:lang w:val="sk-SK"/>
              </w:rPr>
              <w:t xml:space="preserve">          </w:t>
            </w:r>
            <w:r w:rsidR="00FB1FA2">
              <w:rPr>
                <w:lang w:val="sk-SK"/>
              </w:rPr>
              <w:t>27.442</w:t>
            </w:r>
            <w:r w:rsidRPr="00927E2E">
              <w:rPr>
                <w:lang w:val="sk-SK"/>
              </w:rPr>
              <w:t>,00</w:t>
            </w:r>
          </w:p>
        </w:tc>
      </w:tr>
      <w:tr w:rsidR="003910A9" w:rsidRPr="00927E2E" w:rsidTr="001C1626"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3910A9" w:rsidP="001C1626">
            <w:pPr>
              <w:pStyle w:val="Standard"/>
              <w:tabs>
                <w:tab w:val="right" w:pos="8460"/>
              </w:tabs>
              <w:snapToGrid w:val="0"/>
              <w:jc w:val="both"/>
              <w:rPr>
                <w:b/>
                <w:lang w:val="sk-SK"/>
              </w:rPr>
            </w:pPr>
            <w:r w:rsidRPr="00927E2E">
              <w:rPr>
                <w:b/>
                <w:lang w:val="sk-SK"/>
              </w:rPr>
              <w:t>Výdavky celkom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FB1FA2" w:rsidP="001C1626">
            <w:pPr>
              <w:pStyle w:val="Standard"/>
              <w:tabs>
                <w:tab w:val="right" w:pos="8460"/>
              </w:tabs>
              <w:snapToGrid w:val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  449.682</w:t>
            </w:r>
            <w:r w:rsidR="003910A9" w:rsidRPr="00927E2E">
              <w:rPr>
                <w:b/>
                <w:lang w:val="sk-SK"/>
              </w:rPr>
              <w:t>,00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FB1FA2" w:rsidP="001C1626">
            <w:pPr>
              <w:pStyle w:val="Standard"/>
              <w:tabs>
                <w:tab w:val="right" w:pos="8460"/>
              </w:tabs>
              <w:snapToGrid w:val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477.004</w:t>
            </w:r>
            <w:r w:rsidR="003910A9" w:rsidRPr="00927E2E">
              <w:rPr>
                <w:b/>
                <w:lang w:val="sk-SK"/>
              </w:rPr>
              <w:t>,00</w:t>
            </w:r>
          </w:p>
        </w:tc>
      </w:tr>
      <w:tr w:rsidR="003910A9" w:rsidRPr="00927E2E" w:rsidTr="001C1626"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3910A9" w:rsidP="001C1626">
            <w:pPr>
              <w:pStyle w:val="Standard"/>
              <w:tabs>
                <w:tab w:val="right" w:pos="8460"/>
              </w:tabs>
              <w:snapToGrid w:val="0"/>
              <w:jc w:val="both"/>
              <w:rPr>
                <w:lang w:val="sk-SK"/>
              </w:rPr>
            </w:pPr>
            <w:r w:rsidRPr="00927E2E">
              <w:rPr>
                <w:lang w:val="sk-SK"/>
              </w:rPr>
              <w:t>z toho :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3910A9" w:rsidP="001C1626">
            <w:pPr>
              <w:pStyle w:val="Standard"/>
              <w:tabs>
                <w:tab w:val="right" w:pos="8460"/>
              </w:tabs>
              <w:snapToGrid w:val="0"/>
              <w:jc w:val="center"/>
              <w:rPr>
                <w:b/>
                <w:lang w:val="sk-SK"/>
              </w:rPr>
            </w:pP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3910A9" w:rsidP="001C1626">
            <w:pPr>
              <w:pStyle w:val="Standard"/>
              <w:tabs>
                <w:tab w:val="right" w:pos="8460"/>
              </w:tabs>
              <w:snapToGrid w:val="0"/>
              <w:jc w:val="center"/>
              <w:rPr>
                <w:b/>
                <w:lang w:val="sk-SK"/>
              </w:rPr>
            </w:pPr>
          </w:p>
        </w:tc>
      </w:tr>
      <w:tr w:rsidR="003910A9" w:rsidRPr="00927E2E" w:rsidTr="001C1626"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3910A9" w:rsidP="001C1626">
            <w:pPr>
              <w:pStyle w:val="Standard"/>
              <w:tabs>
                <w:tab w:val="right" w:pos="8460"/>
              </w:tabs>
              <w:snapToGrid w:val="0"/>
              <w:jc w:val="both"/>
              <w:rPr>
                <w:lang w:val="sk-SK"/>
              </w:rPr>
            </w:pPr>
            <w:r w:rsidRPr="00927E2E">
              <w:rPr>
                <w:lang w:val="sk-SK"/>
              </w:rPr>
              <w:t>Bežné výdavky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FB1FA2" w:rsidP="001C1626">
            <w:pPr>
              <w:pStyle w:val="Standard"/>
              <w:tabs>
                <w:tab w:val="right" w:pos="8460"/>
              </w:tabs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403.499</w:t>
            </w:r>
            <w:r w:rsidR="003910A9" w:rsidRPr="00927E2E">
              <w:rPr>
                <w:lang w:val="sk-SK"/>
              </w:rPr>
              <w:t>,00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FB1FA2" w:rsidP="001C1626">
            <w:pPr>
              <w:pStyle w:val="Standard"/>
              <w:tabs>
                <w:tab w:val="right" w:pos="8460"/>
              </w:tabs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>425.416</w:t>
            </w:r>
            <w:r w:rsidR="003910A9" w:rsidRPr="00927E2E">
              <w:rPr>
                <w:lang w:val="sk-SK"/>
              </w:rPr>
              <w:t>,00</w:t>
            </w:r>
          </w:p>
        </w:tc>
      </w:tr>
      <w:tr w:rsidR="003910A9" w:rsidRPr="00927E2E" w:rsidTr="001C1626"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3910A9" w:rsidP="001C1626">
            <w:pPr>
              <w:pStyle w:val="Standard"/>
              <w:tabs>
                <w:tab w:val="right" w:pos="8460"/>
              </w:tabs>
              <w:snapToGrid w:val="0"/>
              <w:jc w:val="both"/>
              <w:rPr>
                <w:lang w:val="sk-SK"/>
              </w:rPr>
            </w:pPr>
            <w:r w:rsidRPr="00927E2E">
              <w:rPr>
                <w:lang w:val="sk-SK"/>
              </w:rPr>
              <w:t>Kapitálové výdavky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FB1FA2" w:rsidP="001C1626">
            <w:pPr>
              <w:pStyle w:val="Standard"/>
              <w:tabs>
                <w:tab w:val="right" w:pos="8460"/>
              </w:tabs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  28.290</w:t>
            </w:r>
            <w:r w:rsidR="003910A9" w:rsidRPr="00927E2E">
              <w:rPr>
                <w:lang w:val="sk-SK"/>
              </w:rPr>
              <w:t>,00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FB1FA2" w:rsidP="001C1626">
            <w:pPr>
              <w:pStyle w:val="Standard"/>
              <w:tabs>
                <w:tab w:val="right" w:pos="8460"/>
              </w:tabs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 23.695</w:t>
            </w:r>
            <w:r w:rsidR="003910A9" w:rsidRPr="00927E2E">
              <w:rPr>
                <w:lang w:val="sk-SK"/>
              </w:rPr>
              <w:t>,00</w:t>
            </w:r>
          </w:p>
        </w:tc>
      </w:tr>
      <w:tr w:rsidR="003910A9" w:rsidRPr="00927E2E" w:rsidTr="001C1626"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3910A9" w:rsidP="001C1626">
            <w:pPr>
              <w:pStyle w:val="Standard"/>
              <w:tabs>
                <w:tab w:val="right" w:pos="8460"/>
              </w:tabs>
              <w:snapToGrid w:val="0"/>
              <w:jc w:val="both"/>
              <w:rPr>
                <w:lang w:val="sk-SK"/>
              </w:rPr>
            </w:pPr>
            <w:r w:rsidRPr="00927E2E">
              <w:rPr>
                <w:lang w:val="sk-SK"/>
              </w:rPr>
              <w:t xml:space="preserve">Finančné </w:t>
            </w:r>
            <w:r w:rsidR="00E2421C">
              <w:rPr>
                <w:lang w:val="sk-SK"/>
              </w:rPr>
              <w:t>operácie výdavkové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FB1FA2" w:rsidP="001C1626">
            <w:pPr>
              <w:pStyle w:val="Standard"/>
              <w:tabs>
                <w:tab w:val="right" w:pos="8460"/>
              </w:tabs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  17.893</w:t>
            </w:r>
            <w:r w:rsidR="003910A9" w:rsidRPr="00927E2E">
              <w:rPr>
                <w:lang w:val="sk-SK"/>
              </w:rPr>
              <w:t>,00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FB1FA2" w:rsidP="001C1626">
            <w:pPr>
              <w:pStyle w:val="Standard"/>
              <w:tabs>
                <w:tab w:val="right" w:pos="8460"/>
              </w:tabs>
              <w:snapToGrid w:val="0"/>
              <w:jc w:val="center"/>
              <w:rPr>
                <w:lang w:val="sk-SK"/>
              </w:rPr>
            </w:pPr>
            <w:r>
              <w:rPr>
                <w:lang w:val="sk-SK"/>
              </w:rPr>
              <w:t xml:space="preserve">  27.893</w:t>
            </w:r>
            <w:r w:rsidR="003910A9" w:rsidRPr="00927E2E">
              <w:rPr>
                <w:lang w:val="sk-SK"/>
              </w:rPr>
              <w:t>,00</w:t>
            </w:r>
          </w:p>
        </w:tc>
      </w:tr>
      <w:tr w:rsidR="003910A9" w:rsidRPr="00927E2E" w:rsidTr="001C1626">
        <w:tc>
          <w:tcPr>
            <w:tcW w:w="4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3910A9" w:rsidP="001C1626">
            <w:pPr>
              <w:pStyle w:val="Standard"/>
              <w:tabs>
                <w:tab w:val="right" w:pos="8460"/>
              </w:tabs>
              <w:snapToGrid w:val="0"/>
              <w:rPr>
                <w:b/>
                <w:lang w:val="sk-SK"/>
              </w:rPr>
            </w:pPr>
            <w:r w:rsidRPr="00927E2E">
              <w:rPr>
                <w:b/>
                <w:lang w:val="sk-SK"/>
              </w:rPr>
              <w:t>Rozpočet obce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3910A9" w:rsidP="001C1626">
            <w:pPr>
              <w:pStyle w:val="Standard"/>
              <w:tabs>
                <w:tab w:val="right" w:pos="8460"/>
              </w:tabs>
              <w:snapToGrid w:val="0"/>
              <w:jc w:val="center"/>
              <w:rPr>
                <w:b/>
                <w:lang w:val="sk-SK"/>
              </w:rPr>
            </w:pPr>
            <w:r w:rsidRPr="00927E2E">
              <w:rPr>
                <w:b/>
                <w:lang w:val="sk-SK"/>
              </w:rPr>
              <w:t>-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FB1FA2" w:rsidP="001C1626">
            <w:pPr>
              <w:pStyle w:val="Standard"/>
              <w:tabs>
                <w:tab w:val="right" w:pos="8460"/>
              </w:tabs>
              <w:snapToGrid w:val="0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1.266,00</w:t>
            </w:r>
          </w:p>
        </w:tc>
      </w:tr>
    </w:tbl>
    <w:p w:rsidR="003910A9" w:rsidRPr="001544A6" w:rsidRDefault="003910A9" w:rsidP="001544A6">
      <w:pPr>
        <w:pStyle w:val="Standard"/>
        <w:ind w:left="708"/>
        <w:rPr>
          <w:u w:val="single"/>
          <w:lang w:val="sk-SK"/>
        </w:rPr>
      </w:pPr>
      <w:r w:rsidRPr="00A46946">
        <w:rPr>
          <w:b/>
          <w:bCs/>
          <w:lang w:val="sk-SK"/>
        </w:rPr>
        <w:lastRenderedPageBreak/>
        <w:t xml:space="preserve">   </w:t>
      </w:r>
      <w:r w:rsidRPr="004366A5">
        <w:rPr>
          <w:b/>
          <w:bCs/>
          <w:sz w:val="28"/>
          <w:szCs w:val="28"/>
          <w:u w:val="single"/>
          <w:lang w:val="sk-SK"/>
        </w:rPr>
        <w:t>2. Rozbor plnenia príjmov za rok 2015 v EUR</w:t>
      </w:r>
    </w:p>
    <w:p w:rsidR="004366A5" w:rsidRPr="00927E2E" w:rsidRDefault="004366A5" w:rsidP="003910A9">
      <w:pPr>
        <w:pStyle w:val="Standard"/>
        <w:jc w:val="both"/>
        <w:rPr>
          <w:b/>
          <w:bCs/>
          <w:lang w:val="sk-SK"/>
        </w:rPr>
      </w:pPr>
    </w:p>
    <w:tbl>
      <w:tblPr>
        <w:tblW w:w="9059" w:type="dxa"/>
        <w:tblInd w:w="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3211"/>
        <w:gridCol w:w="2891"/>
      </w:tblGrid>
      <w:tr w:rsidR="003910A9" w:rsidRPr="00927E2E" w:rsidTr="001C1626"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Rozpočet na rok 2015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lang w:val="sk-SK"/>
              </w:rPr>
            </w:pPr>
            <w:r w:rsidRPr="00927E2E">
              <w:rPr>
                <w:b/>
                <w:bCs/>
                <w:lang w:val="sk-SK"/>
              </w:rPr>
              <w:t>Skutočnosť k 31.12.2015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% plnenia</w:t>
            </w:r>
          </w:p>
        </w:tc>
      </w:tr>
      <w:tr w:rsidR="003910A9" w:rsidRPr="00927E2E" w:rsidTr="001C1626">
        <w:tc>
          <w:tcPr>
            <w:tcW w:w="29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EB699C" w:rsidP="001C1626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478.270</w:t>
            </w:r>
            <w:r w:rsidR="003910A9" w:rsidRPr="00927E2E">
              <w:rPr>
                <w:lang w:val="sk-SK"/>
              </w:rPr>
              <w:t>,00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EB699C" w:rsidP="001C1626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476.314,19</w:t>
            </w:r>
          </w:p>
        </w:tc>
        <w:tc>
          <w:tcPr>
            <w:tcW w:w="28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EB699C" w:rsidP="001C1626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99,59</w:t>
            </w:r>
          </w:p>
        </w:tc>
      </w:tr>
    </w:tbl>
    <w:p w:rsidR="003910A9" w:rsidRPr="00927E2E" w:rsidRDefault="003910A9" w:rsidP="003910A9">
      <w:pPr>
        <w:pStyle w:val="Standard"/>
        <w:ind w:left="465"/>
        <w:jc w:val="center"/>
        <w:rPr>
          <w:lang w:val="sk-SK"/>
        </w:rPr>
      </w:pPr>
    </w:p>
    <w:p w:rsidR="003910A9" w:rsidRPr="00D130FB" w:rsidRDefault="003910A9" w:rsidP="003910A9">
      <w:pPr>
        <w:pStyle w:val="Standard"/>
        <w:ind w:left="465"/>
        <w:jc w:val="both"/>
        <w:rPr>
          <w:b/>
          <w:bCs/>
          <w:sz w:val="26"/>
          <w:szCs w:val="26"/>
          <w:u w:val="single"/>
          <w:lang w:val="sk-SK"/>
        </w:rPr>
      </w:pPr>
      <w:r w:rsidRPr="00D130FB">
        <w:rPr>
          <w:b/>
          <w:bCs/>
          <w:sz w:val="26"/>
          <w:szCs w:val="26"/>
          <w:u w:val="single"/>
          <w:lang w:val="sk-SK"/>
        </w:rPr>
        <w:t>Bežné príjmy – spolu</w:t>
      </w:r>
    </w:p>
    <w:p w:rsidR="003910A9" w:rsidRPr="00927E2E" w:rsidRDefault="003910A9" w:rsidP="003910A9">
      <w:pPr>
        <w:pStyle w:val="Standard"/>
        <w:ind w:left="465"/>
        <w:jc w:val="both"/>
        <w:rPr>
          <w:b/>
          <w:bCs/>
          <w:lang w:val="sk-SK"/>
        </w:rPr>
      </w:pPr>
    </w:p>
    <w:tbl>
      <w:tblPr>
        <w:tblW w:w="9075" w:type="dxa"/>
        <w:tblInd w:w="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1"/>
        <w:gridCol w:w="3210"/>
        <w:gridCol w:w="2894"/>
      </w:tblGrid>
      <w:tr w:rsidR="003910A9" w:rsidRPr="00927E2E" w:rsidTr="001C1626"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Rozpočet na rok 2015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Skutočnosť k 31.12.2015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% plnenia</w:t>
            </w:r>
          </w:p>
        </w:tc>
      </w:tr>
      <w:tr w:rsidR="003910A9" w:rsidRPr="00927E2E" w:rsidTr="001C1626">
        <w:tc>
          <w:tcPr>
            <w:tcW w:w="2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EB699C" w:rsidP="001C1626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450.127</w:t>
            </w:r>
            <w:r w:rsidR="003910A9" w:rsidRPr="00927E2E">
              <w:rPr>
                <w:lang w:val="sk-SK"/>
              </w:rPr>
              <w:t>,00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EB699C" w:rsidP="001C1626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448.171,39</w:t>
            </w:r>
          </w:p>
        </w:tc>
        <w:tc>
          <w:tcPr>
            <w:tcW w:w="2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EB699C" w:rsidP="001C1626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99,57</w:t>
            </w:r>
          </w:p>
        </w:tc>
      </w:tr>
    </w:tbl>
    <w:p w:rsidR="003910A9" w:rsidRPr="00927E2E" w:rsidRDefault="003910A9" w:rsidP="003910A9">
      <w:pPr>
        <w:pStyle w:val="Standard"/>
        <w:ind w:left="465"/>
        <w:jc w:val="both"/>
        <w:rPr>
          <w:b/>
          <w:bCs/>
          <w:lang w:val="sk-SK"/>
        </w:rPr>
      </w:pPr>
    </w:p>
    <w:p w:rsidR="003910A9" w:rsidRPr="00927E2E" w:rsidRDefault="003910A9" w:rsidP="003910A9">
      <w:pPr>
        <w:pStyle w:val="Standard"/>
        <w:ind w:left="465"/>
        <w:jc w:val="center"/>
        <w:rPr>
          <w:lang w:val="sk-SK"/>
        </w:rPr>
      </w:pPr>
    </w:p>
    <w:p w:rsidR="003910A9" w:rsidRDefault="003910A9" w:rsidP="00A46946">
      <w:pPr>
        <w:pStyle w:val="Standard"/>
        <w:numPr>
          <w:ilvl w:val="0"/>
          <w:numId w:val="6"/>
        </w:numPr>
        <w:jc w:val="both"/>
        <w:rPr>
          <w:b/>
          <w:bCs/>
          <w:i/>
          <w:lang w:val="sk-SK"/>
        </w:rPr>
      </w:pPr>
      <w:r w:rsidRPr="00D130FB">
        <w:rPr>
          <w:b/>
          <w:bCs/>
          <w:i/>
          <w:lang w:val="sk-SK"/>
        </w:rPr>
        <w:t>Bežné príjmy – daňové príjmy</w:t>
      </w:r>
    </w:p>
    <w:p w:rsidR="00A46946" w:rsidRPr="00A46946" w:rsidRDefault="00A46946" w:rsidP="00A46946">
      <w:pPr>
        <w:pStyle w:val="Standard"/>
        <w:ind w:left="1185"/>
        <w:jc w:val="both"/>
        <w:rPr>
          <w:i/>
          <w:lang w:val="sk-SK"/>
        </w:rPr>
      </w:pPr>
    </w:p>
    <w:tbl>
      <w:tblPr>
        <w:tblW w:w="9075" w:type="dxa"/>
        <w:tblInd w:w="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5"/>
        <w:gridCol w:w="3210"/>
        <w:gridCol w:w="2910"/>
      </w:tblGrid>
      <w:tr w:rsidR="003910A9" w:rsidRPr="00927E2E" w:rsidTr="001C1626"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Rozpočet na rok 2015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Skutočnosť  k  31.12.2015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% plnenia</w:t>
            </w:r>
          </w:p>
        </w:tc>
      </w:tr>
      <w:tr w:rsidR="003910A9" w:rsidRPr="00927E2E" w:rsidTr="001C1626">
        <w:tc>
          <w:tcPr>
            <w:tcW w:w="29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D130FB" w:rsidP="00D130FB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273.617,0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D130FB" w:rsidP="00D130FB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273.605,70</w:t>
            </w: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D130FB" w:rsidP="00D130FB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100,0</w:t>
            </w:r>
          </w:p>
        </w:tc>
      </w:tr>
    </w:tbl>
    <w:p w:rsidR="003910A9" w:rsidRPr="00927E2E" w:rsidRDefault="003910A9" w:rsidP="003910A9">
      <w:pPr>
        <w:pStyle w:val="Standard"/>
        <w:ind w:left="465"/>
        <w:jc w:val="both"/>
        <w:rPr>
          <w:lang w:val="sk-SK"/>
        </w:rPr>
      </w:pPr>
    </w:p>
    <w:p w:rsidR="003910A9" w:rsidRPr="00927E2E" w:rsidRDefault="003910A9" w:rsidP="003910A9">
      <w:pPr>
        <w:pStyle w:val="Standard"/>
        <w:ind w:left="465"/>
        <w:jc w:val="both"/>
        <w:rPr>
          <w:b/>
          <w:bCs/>
          <w:lang w:val="sk-SK"/>
        </w:rPr>
      </w:pPr>
      <w:r w:rsidRPr="00927E2E">
        <w:rPr>
          <w:b/>
          <w:bCs/>
          <w:lang w:val="sk-SK"/>
        </w:rPr>
        <w:t>a) Výnos dane z príjmov poukázaný územnej samospráve</w:t>
      </w:r>
    </w:p>
    <w:p w:rsidR="003910A9" w:rsidRPr="00927E2E" w:rsidRDefault="003910A9" w:rsidP="003910A9">
      <w:pPr>
        <w:pStyle w:val="Standard"/>
        <w:ind w:left="465"/>
        <w:jc w:val="both"/>
        <w:rPr>
          <w:lang w:val="sk-SK"/>
        </w:rPr>
      </w:pPr>
      <w:r w:rsidRPr="00927E2E">
        <w:rPr>
          <w:lang w:val="sk-SK"/>
        </w:rPr>
        <w:t>Z predpokladanej fi</w:t>
      </w:r>
      <w:r w:rsidR="00EB699C">
        <w:rPr>
          <w:lang w:val="sk-SK"/>
        </w:rPr>
        <w:t>nančnej čiastky vo výške 261.984,0</w:t>
      </w:r>
      <w:r w:rsidR="00D130FB">
        <w:rPr>
          <w:lang w:val="sk-SK"/>
        </w:rPr>
        <w:t xml:space="preserve"> </w:t>
      </w:r>
      <w:r w:rsidRPr="00927E2E">
        <w:rPr>
          <w:lang w:val="sk-SK"/>
        </w:rPr>
        <w:t xml:space="preserve">€ z výnosu z dane z príjmov boli </w:t>
      </w:r>
      <w:r w:rsidR="00D130FB">
        <w:rPr>
          <w:lang w:val="sk-SK"/>
        </w:rPr>
        <w:t xml:space="preserve">                 k </w:t>
      </w:r>
      <w:r w:rsidRPr="00927E2E">
        <w:rPr>
          <w:lang w:val="sk-SK"/>
        </w:rPr>
        <w:t>31.12.2015 pou</w:t>
      </w:r>
      <w:r w:rsidR="00EB699C">
        <w:rPr>
          <w:lang w:val="sk-SK"/>
        </w:rPr>
        <w:t>kázané prostriedky zo ŠR v sume 261.984,10</w:t>
      </w:r>
      <w:r w:rsidRPr="00927E2E">
        <w:rPr>
          <w:lang w:val="sk-SK"/>
        </w:rPr>
        <w:t xml:space="preserve"> €,  č</w:t>
      </w:r>
      <w:r w:rsidR="00EB699C">
        <w:rPr>
          <w:lang w:val="sk-SK"/>
        </w:rPr>
        <w:t>o predstavuje plnenie                  na 100,0</w:t>
      </w:r>
      <w:r w:rsidRPr="00927E2E">
        <w:rPr>
          <w:lang w:val="sk-SK"/>
        </w:rPr>
        <w:t xml:space="preserve">  %.</w:t>
      </w:r>
    </w:p>
    <w:p w:rsidR="003910A9" w:rsidRPr="00927E2E" w:rsidRDefault="003910A9" w:rsidP="003910A9">
      <w:pPr>
        <w:pStyle w:val="Standard"/>
        <w:ind w:left="465"/>
        <w:jc w:val="both"/>
        <w:rPr>
          <w:lang w:val="sk-SK"/>
        </w:rPr>
      </w:pPr>
      <w:r w:rsidRPr="00927E2E">
        <w:rPr>
          <w:b/>
          <w:bCs/>
          <w:lang w:val="sk-SK"/>
        </w:rPr>
        <w:t>b)</w:t>
      </w:r>
      <w:r w:rsidRPr="00927E2E">
        <w:rPr>
          <w:lang w:val="sk-SK"/>
        </w:rPr>
        <w:t xml:space="preserve"> </w:t>
      </w:r>
      <w:r w:rsidRPr="00927E2E">
        <w:rPr>
          <w:b/>
          <w:bCs/>
          <w:lang w:val="sk-SK"/>
        </w:rPr>
        <w:t>Daň z nehnuteľnosti</w:t>
      </w:r>
    </w:p>
    <w:p w:rsidR="003910A9" w:rsidRPr="00927E2E" w:rsidRDefault="00EB699C" w:rsidP="003910A9">
      <w:pPr>
        <w:pStyle w:val="Standard"/>
        <w:ind w:left="465"/>
        <w:jc w:val="both"/>
        <w:rPr>
          <w:lang w:val="sk-SK"/>
        </w:rPr>
      </w:pPr>
      <w:r>
        <w:rPr>
          <w:lang w:val="sk-SK"/>
        </w:rPr>
        <w:t>Z rozpočtovaných 10.532,0</w:t>
      </w:r>
      <w:r w:rsidR="003910A9" w:rsidRPr="00927E2E">
        <w:rPr>
          <w:lang w:val="sk-SK"/>
        </w:rPr>
        <w:t xml:space="preserve"> € bol skutočn</w:t>
      </w:r>
      <w:r>
        <w:rPr>
          <w:lang w:val="sk-SK"/>
        </w:rPr>
        <w:t>ý príjem k 31.12.2015 v sume 10.577,30</w:t>
      </w:r>
      <w:r w:rsidR="003910A9" w:rsidRPr="00927E2E">
        <w:rPr>
          <w:lang w:val="sk-SK"/>
        </w:rPr>
        <w:t xml:space="preserve"> €, čo je           </w:t>
      </w:r>
      <w:r>
        <w:rPr>
          <w:lang w:val="sk-SK"/>
        </w:rPr>
        <w:t>plnenie na 100,</w:t>
      </w:r>
      <w:r w:rsidR="003910A9" w:rsidRPr="00927E2E">
        <w:rPr>
          <w:lang w:val="sk-SK"/>
        </w:rPr>
        <w:t>4 %.</w:t>
      </w:r>
    </w:p>
    <w:p w:rsidR="00A46946" w:rsidRDefault="003910A9" w:rsidP="003910A9">
      <w:pPr>
        <w:pStyle w:val="Standard"/>
        <w:ind w:left="465"/>
        <w:jc w:val="both"/>
        <w:rPr>
          <w:lang w:val="sk-SK"/>
        </w:rPr>
      </w:pPr>
      <w:r w:rsidRPr="00927E2E">
        <w:rPr>
          <w:lang w:val="sk-SK"/>
        </w:rPr>
        <w:t>Príjmy za daň z p</w:t>
      </w:r>
      <w:r w:rsidR="00EB699C">
        <w:rPr>
          <w:lang w:val="sk-SK"/>
        </w:rPr>
        <w:t xml:space="preserve">ozemkov boli vo výške 6.043,91 </w:t>
      </w:r>
      <w:r w:rsidRPr="00927E2E">
        <w:rPr>
          <w:lang w:val="sk-SK"/>
        </w:rPr>
        <w:t>€, da</w:t>
      </w:r>
      <w:r w:rsidR="00D130FB">
        <w:rPr>
          <w:lang w:val="sk-SK"/>
        </w:rPr>
        <w:t>ň</w:t>
      </w:r>
      <w:r w:rsidR="00EB699C">
        <w:rPr>
          <w:lang w:val="sk-SK"/>
        </w:rPr>
        <w:t xml:space="preserve"> zo s</w:t>
      </w:r>
      <w:r w:rsidR="00D130FB">
        <w:rPr>
          <w:lang w:val="sk-SK"/>
        </w:rPr>
        <w:t>tavieb vo výške 4.497,23 €, daň</w:t>
      </w:r>
      <w:r w:rsidR="00EB699C">
        <w:rPr>
          <w:lang w:val="sk-SK"/>
        </w:rPr>
        <w:t xml:space="preserve"> </w:t>
      </w:r>
      <w:r w:rsidR="00D130FB">
        <w:rPr>
          <w:lang w:val="sk-SK"/>
        </w:rPr>
        <w:t xml:space="preserve">     </w:t>
      </w:r>
      <w:r w:rsidR="00EB699C">
        <w:rPr>
          <w:lang w:val="sk-SK"/>
        </w:rPr>
        <w:t>z bytov 36,16</w:t>
      </w:r>
      <w:r w:rsidRPr="00927E2E">
        <w:rPr>
          <w:lang w:val="sk-SK"/>
        </w:rPr>
        <w:t xml:space="preserve"> €. </w:t>
      </w:r>
    </w:p>
    <w:p w:rsidR="003910A9" w:rsidRPr="00927E2E" w:rsidRDefault="003910A9" w:rsidP="003910A9">
      <w:pPr>
        <w:pStyle w:val="Standard"/>
        <w:ind w:left="465"/>
        <w:jc w:val="both"/>
        <w:rPr>
          <w:lang w:val="sk-SK"/>
        </w:rPr>
      </w:pPr>
      <w:r w:rsidRPr="00927E2E">
        <w:rPr>
          <w:b/>
          <w:bCs/>
          <w:lang w:val="sk-SK"/>
        </w:rPr>
        <w:t xml:space="preserve">c) Daň za psa – </w:t>
      </w:r>
      <w:r w:rsidR="00747845">
        <w:rPr>
          <w:lang w:val="sk-SK"/>
        </w:rPr>
        <w:t xml:space="preserve">rozpočtovaných  bolo 831,0 €, skutočný príjem 805,20 </w:t>
      </w:r>
      <w:r w:rsidR="00747845" w:rsidRPr="00927E2E">
        <w:rPr>
          <w:lang w:val="sk-SK"/>
        </w:rPr>
        <w:t>€</w:t>
      </w:r>
      <w:r w:rsidR="00747845">
        <w:rPr>
          <w:lang w:val="sk-SK"/>
        </w:rPr>
        <w:t xml:space="preserve"> plnenie </w:t>
      </w:r>
      <w:r w:rsidR="00D130FB">
        <w:rPr>
          <w:lang w:val="sk-SK"/>
        </w:rPr>
        <w:t xml:space="preserve">na </w:t>
      </w:r>
      <w:r w:rsidR="00747845">
        <w:rPr>
          <w:lang w:val="sk-SK"/>
        </w:rPr>
        <w:t>96,90</w:t>
      </w:r>
      <w:r w:rsidRPr="00927E2E">
        <w:rPr>
          <w:lang w:val="sk-SK"/>
        </w:rPr>
        <w:t xml:space="preserve"> %</w:t>
      </w:r>
      <w:r w:rsidR="00D130FB">
        <w:rPr>
          <w:lang w:val="sk-SK"/>
        </w:rPr>
        <w:t>.</w:t>
      </w:r>
    </w:p>
    <w:p w:rsidR="003910A9" w:rsidRPr="00927E2E" w:rsidRDefault="00A46946" w:rsidP="00D130FB">
      <w:pPr>
        <w:pStyle w:val="Standard"/>
        <w:ind w:left="465"/>
        <w:jc w:val="both"/>
        <w:rPr>
          <w:lang w:val="sk-SK"/>
        </w:rPr>
      </w:pPr>
      <w:r>
        <w:rPr>
          <w:b/>
          <w:bCs/>
          <w:lang w:val="sk-SK"/>
        </w:rPr>
        <w:t>d</w:t>
      </w:r>
      <w:r w:rsidR="003910A9" w:rsidRPr="00927E2E">
        <w:rPr>
          <w:b/>
          <w:bCs/>
          <w:lang w:val="sk-SK"/>
        </w:rPr>
        <w:t>)</w:t>
      </w:r>
      <w:r w:rsidR="003910A9" w:rsidRPr="00927E2E">
        <w:rPr>
          <w:lang w:val="sk-SK"/>
        </w:rPr>
        <w:t xml:space="preserve"> </w:t>
      </w:r>
      <w:r w:rsidR="003910A9" w:rsidRPr="00927E2E">
        <w:rPr>
          <w:b/>
          <w:bCs/>
          <w:lang w:val="sk-SK"/>
        </w:rPr>
        <w:t xml:space="preserve">Daň za užívanie verejného priestranstva – </w:t>
      </w:r>
      <w:r w:rsidR="00747845">
        <w:rPr>
          <w:lang w:val="sk-SK"/>
        </w:rPr>
        <w:t>rozpočtovaných bolo 270</w:t>
      </w:r>
      <w:r w:rsidR="00D130FB">
        <w:rPr>
          <w:lang w:val="sk-SK"/>
        </w:rPr>
        <w:t>,0</w:t>
      </w:r>
      <w:r w:rsidR="003910A9" w:rsidRPr="00927E2E">
        <w:rPr>
          <w:lang w:val="sk-SK"/>
        </w:rPr>
        <w:t xml:space="preserve"> €, skutočný príjem</w:t>
      </w:r>
      <w:r w:rsidR="00D130FB">
        <w:rPr>
          <w:lang w:val="sk-SK"/>
        </w:rPr>
        <w:t xml:space="preserve"> bol </w:t>
      </w:r>
      <w:r w:rsidR="00747845">
        <w:rPr>
          <w:lang w:val="sk-SK"/>
        </w:rPr>
        <w:t xml:space="preserve">239,10 €, čo je plnenie </w:t>
      </w:r>
      <w:r w:rsidR="00D130FB">
        <w:rPr>
          <w:lang w:val="sk-SK"/>
        </w:rPr>
        <w:t>na 88,56</w:t>
      </w:r>
      <w:r w:rsidR="003910A9" w:rsidRPr="00927E2E">
        <w:rPr>
          <w:lang w:val="sk-SK"/>
        </w:rPr>
        <w:t xml:space="preserve"> %.</w:t>
      </w:r>
    </w:p>
    <w:p w:rsidR="006B37FA" w:rsidRPr="006B37FA" w:rsidRDefault="006B37FA" w:rsidP="006B37FA">
      <w:pPr>
        <w:pStyle w:val="Standard"/>
        <w:ind w:left="465"/>
        <w:jc w:val="both"/>
        <w:rPr>
          <w:lang w:val="sk-SK"/>
        </w:rPr>
      </w:pPr>
      <w:r w:rsidRPr="006B37FA">
        <w:rPr>
          <w:lang w:val="sk-SK"/>
        </w:rPr>
        <w:t>K 31.12.2015 obec eviduje daňové pohľadávky v sume 1.153,45  €.</w:t>
      </w:r>
    </w:p>
    <w:p w:rsidR="003910A9" w:rsidRPr="006B37FA" w:rsidRDefault="003910A9" w:rsidP="003910A9">
      <w:pPr>
        <w:pStyle w:val="Standard"/>
        <w:ind w:left="465"/>
        <w:jc w:val="both"/>
        <w:rPr>
          <w:lang w:val="sk-SK"/>
        </w:rPr>
      </w:pPr>
    </w:p>
    <w:p w:rsidR="003910A9" w:rsidRDefault="003910A9" w:rsidP="00A46946">
      <w:pPr>
        <w:pStyle w:val="Standard"/>
        <w:ind w:left="465"/>
        <w:jc w:val="both"/>
        <w:rPr>
          <w:b/>
          <w:bCs/>
          <w:i/>
          <w:lang w:val="sk-SK"/>
        </w:rPr>
      </w:pPr>
      <w:r w:rsidRPr="00D130FB">
        <w:rPr>
          <w:b/>
          <w:bCs/>
          <w:i/>
          <w:lang w:val="sk-SK"/>
        </w:rPr>
        <w:t>II.  Bežné príjmy – nedaňové príjmy</w:t>
      </w:r>
    </w:p>
    <w:p w:rsidR="00A46946" w:rsidRPr="00A46946" w:rsidRDefault="00A46946" w:rsidP="00A46946">
      <w:pPr>
        <w:pStyle w:val="Standard"/>
        <w:ind w:left="465"/>
        <w:jc w:val="both"/>
        <w:rPr>
          <w:i/>
          <w:lang w:val="sk-SK"/>
        </w:rPr>
      </w:pPr>
    </w:p>
    <w:tbl>
      <w:tblPr>
        <w:tblW w:w="9090" w:type="dxa"/>
        <w:tblInd w:w="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6"/>
        <w:gridCol w:w="3210"/>
        <w:gridCol w:w="2924"/>
      </w:tblGrid>
      <w:tr w:rsidR="003910A9" w:rsidRPr="00927E2E" w:rsidTr="001C1626"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Rozpočet na rok 2015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Skutočnosť k 31.12.2015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lang w:val="sk-SK"/>
              </w:rPr>
            </w:pPr>
            <w:r w:rsidRPr="00927E2E">
              <w:rPr>
                <w:b/>
                <w:bCs/>
                <w:lang w:val="sk-SK"/>
              </w:rPr>
              <w:t xml:space="preserve">           % plnenia      </w:t>
            </w:r>
            <w:r w:rsidRPr="00927E2E">
              <w:rPr>
                <w:lang w:val="sk-SK"/>
              </w:rPr>
              <w:t xml:space="preserve">            </w:t>
            </w:r>
          </w:p>
        </w:tc>
      </w:tr>
      <w:tr w:rsidR="003910A9" w:rsidRPr="00927E2E" w:rsidTr="001C1626">
        <w:tc>
          <w:tcPr>
            <w:tcW w:w="29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D130FB" w:rsidP="00D130FB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80</w:t>
            </w:r>
            <w:r w:rsidR="00A46946">
              <w:rPr>
                <w:lang w:val="sk-SK"/>
              </w:rPr>
              <w:t>.</w:t>
            </w:r>
            <w:r>
              <w:rPr>
                <w:lang w:val="sk-SK"/>
              </w:rPr>
              <w:t>658,0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D130FB" w:rsidP="00D130FB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79</w:t>
            </w:r>
            <w:r w:rsidR="00A46946">
              <w:rPr>
                <w:lang w:val="sk-SK"/>
              </w:rPr>
              <w:t>.</w:t>
            </w:r>
            <w:r>
              <w:rPr>
                <w:lang w:val="sk-SK"/>
              </w:rPr>
              <w:t>748,68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D130FB" w:rsidP="00D130FB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98,87</w:t>
            </w:r>
          </w:p>
        </w:tc>
      </w:tr>
    </w:tbl>
    <w:p w:rsidR="003910A9" w:rsidRPr="00927E2E" w:rsidRDefault="003910A9" w:rsidP="003910A9">
      <w:pPr>
        <w:pStyle w:val="Standard"/>
        <w:ind w:left="465"/>
        <w:jc w:val="both"/>
        <w:rPr>
          <w:b/>
          <w:bCs/>
          <w:lang w:val="sk-SK"/>
        </w:rPr>
      </w:pPr>
    </w:p>
    <w:p w:rsidR="003910A9" w:rsidRPr="00927E2E" w:rsidRDefault="003910A9" w:rsidP="00A46946">
      <w:pPr>
        <w:pStyle w:val="Standard"/>
        <w:ind w:left="465"/>
        <w:jc w:val="both"/>
        <w:rPr>
          <w:b/>
          <w:bCs/>
          <w:lang w:val="sk-SK"/>
        </w:rPr>
      </w:pPr>
      <w:r w:rsidRPr="00927E2E">
        <w:rPr>
          <w:b/>
          <w:bCs/>
          <w:lang w:val="sk-SK"/>
        </w:rPr>
        <w:t>a) Poplatok za komunálny odpad a drobný stavebný odpad</w:t>
      </w:r>
    </w:p>
    <w:p w:rsidR="00E56896" w:rsidRPr="001544A6" w:rsidRDefault="00D45CF8" w:rsidP="00A46946">
      <w:pPr>
        <w:pStyle w:val="Standard"/>
        <w:ind w:left="465"/>
        <w:jc w:val="both"/>
        <w:rPr>
          <w:lang w:val="sk-SK"/>
        </w:rPr>
      </w:pPr>
      <w:r>
        <w:rPr>
          <w:lang w:val="sk-SK"/>
        </w:rPr>
        <w:t>Z rozpočtovaných 14.690,0 € bol skutočný</w:t>
      </w:r>
      <w:r w:rsidR="00D130FB">
        <w:rPr>
          <w:lang w:val="sk-SK"/>
        </w:rPr>
        <w:t xml:space="preserve"> príjem 14.633,79 €, čo je 99,62</w:t>
      </w:r>
      <w:r w:rsidR="003910A9" w:rsidRPr="00927E2E">
        <w:rPr>
          <w:lang w:val="sk-SK"/>
        </w:rPr>
        <w:t xml:space="preserve"> % plnenie.</w:t>
      </w:r>
    </w:p>
    <w:p w:rsidR="003910A9" w:rsidRPr="00927E2E" w:rsidRDefault="003910A9" w:rsidP="00A46946">
      <w:pPr>
        <w:pStyle w:val="Standard"/>
        <w:ind w:left="465"/>
        <w:jc w:val="both"/>
        <w:rPr>
          <w:b/>
          <w:bCs/>
          <w:lang w:val="sk-SK"/>
        </w:rPr>
      </w:pPr>
      <w:r w:rsidRPr="00927E2E">
        <w:rPr>
          <w:b/>
          <w:bCs/>
          <w:lang w:val="sk-SK"/>
        </w:rPr>
        <w:t>b) Príjmy z vlastníctva majetku</w:t>
      </w:r>
    </w:p>
    <w:p w:rsidR="003910A9" w:rsidRPr="00927E2E" w:rsidRDefault="00D45CF8" w:rsidP="00A46946">
      <w:pPr>
        <w:pStyle w:val="Standard"/>
        <w:ind w:left="465"/>
        <w:jc w:val="both"/>
        <w:rPr>
          <w:lang w:val="sk-SK"/>
        </w:rPr>
      </w:pPr>
      <w:r>
        <w:rPr>
          <w:lang w:val="sk-SK"/>
        </w:rPr>
        <w:t>Z rozpočtovaných 48.535,0 € bol skutočný p</w:t>
      </w:r>
      <w:r w:rsidR="00D130FB">
        <w:rPr>
          <w:lang w:val="sk-SK"/>
        </w:rPr>
        <w:t>ríjem 48.363,08  €, čo je  99,65</w:t>
      </w:r>
      <w:r>
        <w:rPr>
          <w:lang w:val="sk-SK"/>
        </w:rPr>
        <w:t xml:space="preserve"> </w:t>
      </w:r>
      <w:r w:rsidR="003910A9" w:rsidRPr="00927E2E">
        <w:rPr>
          <w:lang w:val="sk-SK"/>
        </w:rPr>
        <w:t>% plnenie.</w:t>
      </w:r>
    </w:p>
    <w:p w:rsidR="003910A9" w:rsidRPr="00927E2E" w:rsidRDefault="00A46946" w:rsidP="00A46946">
      <w:pPr>
        <w:pStyle w:val="Standard"/>
        <w:ind w:left="465"/>
        <w:jc w:val="both"/>
        <w:rPr>
          <w:lang w:val="sk-SK"/>
        </w:rPr>
      </w:pPr>
      <w:r>
        <w:rPr>
          <w:lang w:val="sk-SK"/>
        </w:rPr>
        <w:t xml:space="preserve">Tvoria ho </w:t>
      </w:r>
      <w:r w:rsidR="003910A9" w:rsidRPr="00927E2E">
        <w:rPr>
          <w:lang w:val="sk-SK"/>
        </w:rPr>
        <w:t>príjmy z prenájmu budov</w:t>
      </w:r>
      <w:r w:rsidR="00D130FB">
        <w:rPr>
          <w:lang w:val="sk-SK"/>
        </w:rPr>
        <w:t xml:space="preserve">: KD, hala, </w:t>
      </w:r>
      <w:r w:rsidR="00D45CF8">
        <w:rPr>
          <w:lang w:val="sk-SK"/>
        </w:rPr>
        <w:t xml:space="preserve">BJ-16, </w:t>
      </w:r>
      <w:r>
        <w:rPr>
          <w:lang w:val="sk-SK"/>
        </w:rPr>
        <w:t>TJ bar</w:t>
      </w:r>
      <w:r w:rsidR="003910A9" w:rsidRPr="00927E2E">
        <w:rPr>
          <w:lang w:val="sk-SK"/>
        </w:rPr>
        <w:t>, pozemkov.</w:t>
      </w:r>
    </w:p>
    <w:p w:rsidR="006B37FA" w:rsidRPr="001544A6" w:rsidRDefault="006B37FA" w:rsidP="00A46946">
      <w:pPr>
        <w:pStyle w:val="Standard"/>
        <w:ind w:left="465"/>
        <w:jc w:val="both"/>
        <w:rPr>
          <w:lang w:val="sk-SK"/>
        </w:rPr>
      </w:pPr>
      <w:r w:rsidRPr="006B37FA">
        <w:rPr>
          <w:lang w:val="sk-SK"/>
        </w:rPr>
        <w:t xml:space="preserve">K 31.12.2015 obec eviduje </w:t>
      </w:r>
      <w:r>
        <w:rPr>
          <w:lang w:val="sk-SK"/>
        </w:rPr>
        <w:t>ne</w:t>
      </w:r>
      <w:r w:rsidRPr="006B37FA">
        <w:rPr>
          <w:lang w:val="sk-SK"/>
        </w:rPr>
        <w:t xml:space="preserve">daňové pohľadávky </w:t>
      </w:r>
      <w:r w:rsidR="00E56896">
        <w:rPr>
          <w:lang w:val="sk-SK"/>
        </w:rPr>
        <w:t xml:space="preserve"> /popl. TKO a nájomné/ </w:t>
      </w:r>
      <w:r w:rsidRPr="006B37FA">
        <w:rPr>
          <w:lang w:val="sk-SK"/>
        </w:rPr>
        <w:t xml:space="preserve">v sume </w:t>
      </w:r>
      <w:r w:rsidR="00E56896">
        <w:rPr>
          <w:lang w:val="sk-SK"/>
        </w:rPr>
        <w:t xml:space="preserve">4.514,08 </w:t>
      </w:r>
      <w:r w:rsidRPr="006B37FA">
        <w:rPr>
          <w:lang w:val="sk-SK"/>
        </w:rPr>
        <w:t>€.</w:t>
      </w:r>
    </w:p>
    <w:p w:rsidR="003910A9" w:rsidRPr="00927E2E" w:rsidRDefault="003910A9" w:rsidP="00A46946">
      <w:pPr>
        <w:pStyle w:val="Standard"/>
        <w:ind w:left="465"/>
        <w:jc w:val="both"/>
        <w:rPr>
          <w:b/>
          <w:bCs/>
          <w:lang w:val="sk-SK"/>
        </w:rPr>
      </w:pPr>
      <w:r w:rsidRPr="00927E2E">
        <w:rPr>
          <w:b/>
          <w:bCs/>
          <w:lang w:val="sk-SK"/>
        </w:rPr>
        <w:t>c) Administratívne poplatky a iné platby</w:t>
      </w:r>
    </w:p>
    <w:p w:rsidR="003910A9" w:rsidRPr="00927E2E" w:rsidRDefault="00BA0CFE" w:rsidP="00A46946">
      <w:pPr>
        <w:pStyle w:val="Standard"/>
        <w:ind w:left="465"/>
        <w:jc w:val="both"/>
        <w:rPr>
          <w:lang w:val="sk-SK"/>
        </w:rPr>
      </w:pPr>
      <w:r>
        <w:rPr>
          <w:lang w:val="sk-SK"/>
        </w:rPr>
        <w:t>Z rozpočtovaných 17.433,0</w:t>
      </w:r>
      <w:r w:rsidR="003910A9" w:rsidRPr="00927E2E">
        <w:rPr>
          <w:lang w:val="sk-SK"/>
        </w:rPr>
        <w:t xml:space="preserve"> </w:t>
      </w:r>
      <w:r w:rsidR="00B653D0">
        <w:rPr>
          <w:lang w:val="sk-SK"/>
        </w:rPr>
        <w:t xml:space="preserve"> € bol skutočný príjem 16.751,81</w:t>
      </w:r>
      <w:r>
        <w:rPr>
          <w:lang w:val="sk-SK"/>
        </w:rPr>
        <w:t xml:space="preserve"> čo je 96,09</w:t>
      </w:r>
      <w:r w:rsidR="003910A9" w:rsidRPr="00927E2E">
        <w:rPr>
          <w:lang w:val="sk-SK"/>
        </w:rPr>
        <w:t xml:space="preserve"> % plnenie.</w:t>
      </w:r>
    </w:p>
    <w:p w:rsidR="003910A9" w:rsidRPr="00927E2E" w:rsidRDefault="00B653D0" w:rsidP="00A46946">
      <w:pPr>
        <w:pStyle w:val="Standard"/>
        <w:ind w:left="465"/>
        <w:jc w:val="both"/>
        <w:rPr>
          <w:lang w:val="sk-SK"/>
        </w:rPr>
      </w:pPr>
      <w:r>
        <w:rPr>
          <w:lang w:val="sk-SK"/>
        </w:rPr>
        <w:t xml:space="preserve">Sú to  príjmy za služby /hlásenie v MR, kopírovanie, DS/ </w:t>
      </w:r>
      <w:r w:rsidR="003E4EA0">
        <w:rPr>
          <w:lang w:val="sk-SK"/>
        </w:rPr>
        <w:t xml:space="preserve">spolu </w:t>
      </w:r>
      <w:r>
        <w:rPr>
          <w:lang w:val="sk-SK"/>
        </w:rPr>
        <w:t>vo výške 522,0</w:t>
      </w:r>
      <w:r w:rsidR="003910A9" w:rsidRPr="00927E2E">
        <w:rPr>
          <w:lang w:val="sk-SK"/>
        </w:rPr>
        <w:t xml:space="preserve"> €, príjmy za stravné </w:t>
      </w:r>
      <w:r>
        <w:rPr>
          <w:lang w:val="sk-SK"/>
        </w:rPr>
        <w:t>zamestnancov a dôchodcov vo výške 3.213,47</w:t>
      </w:r>
      <w:r w:rsidR="00D45CF8">
        <w:rPr>
          <w:lang w:val="sk-SK"/>
        </w:rPr>
        <w:t xml:space="preserve"> €, príjmy z</w:t>
      </w:r>
      <w:r>
        <w:rPr>
          <w:lang w:val="sk-SK"/>
        </w:rPr>
        <w:t>a školné v</w:t>
      </w:r>
      <w:r w:rsidR="00D45CF8">
        <w:rPr>
          <w:lang w:val="sk-SK"/>
        </w:rPr>
        <w:t xml:space="preserve"> MŠ vo výške 2.097,80</w:t>
      </w:r>
      <w:r w:rsidR="003910A9" w:rsidRPr="00927E2E">
        <w:rPr>
          <w:lang w:val="sk-SK"/>
        </w:rPr>
        <w:t>,- €, príjm</w:t>
      </w:r>
      <w:r>
        <w:rPr>
          <w:lang w:val="sk-SK"/>
        </w:rPr>
        <w:t>y zo správnych poplatkov a osvedčovania  vo výške 2.047,0</w:t>
      </w:r>
      <w:r w:rsidR="00BA0CFE">
        <w:rPr>
          <w:lang w:val="sk-SK"/>
        </w:rPr>
        <w:t xml:space="preserve"> €.</w:t>
      </w:r>
    </w:p>
    <w:p w:rsidR="003910A9" w:rsidRPr="00927E2E" w:rsidRDefault="00B653D0" w:rsidP="00143C47">
      <w:pPr>
        <w:pStyle w:val="Standard"/>
        <w:ind w:left="465"/>
        <w:jc w:val="both"/>
        <w:rPr>
          <w:lang w:val="sk-SK"/>
        </w:rPr>
      </w:pPr>
      <w:r>
        <w:rPr>
          <w:lang w:val="sk-SK"/>
        </w:rPr>
        <w:t>Ďalej sú to príj</w:t>
      </w:r>
      <w:r w:rsidR="003E4EA0">
        <w:rPr>
          <w:lang w:val="sk-SK"/>
        </w:rPr>
        <w:t xml:space="preserve">my z náhrad z poistného </w:t>
      </w:r>
      <w:r>
        <w:rPr>
          <w:lang w:val="sk-SK"/>
        </w:rPr>
        <w:t xml:space="preserve">v sume 412,16 </w:t>
      </w:r>
      <w:r w:rsidRPr="00927E2E">
        <w:rPr>
          <w:lang w:val="sk-SK"/>
        </w:rPr>
        <w:t>€</w:t>
      </w:r>
      <w:r>
        <w:rPr>
          <w:lang w:val="sk-SK"/>
        </w:rPr>
        <w:t>, z o</w:t>
      </w:r>
      <w:r w:rsidR="003E4EA0">
        <w:rPr>
          <w:lang w:val="sk-SK"/>
        </w:rPr>
        <w:t xml:space="preserve">dvodov z hazardných hier </w:t>
      </w:r>
      <w:r w:rsidR="00A46946">
        <w:rPr>
          <w:lang w:val="sk-SK"/>
        </w:rPr>
        <w:t xml:space="preserve">      </w:t>
      </w:r>
      <w:r>
        <w:rPr>
          <w:lang w:val="sk-SK"/>
        </w:rPr>
        <w:t xml:space="preserve">4205,42 </w:t>
      </w:r>
      <w:r w:rsidRPr="00927E2E">
        <w:rPr>
          <w:lang w:val="sk-SK"/>
        </w:rPr>
        <w:t>€</w:t>
      </w:r>
      <w:r>
        <w:rPr>
          <w:lang w:val="sk-SK"/>
        </w:rPr>
        <w:t>, príjmy z dobropisov /ener</w:t>
      </w:r>
      <w:r w:rsidR="003E4EA0">
        <w:rPr>
          <w:lang w:val="sk-SK"/>
        </w:rPr>
        <w:t xml:space="preserve">gie/ </w:t>
      </w:r>
      <w:r>
        <w:rPr>
          <w:lang w:val="sk-SK"/>
        </w:rPr>
        <w:t>4</w:t>
      </w:r>
      <w:r w:rsidR="00A46946">
        <w:rPr>
          <w:lang w:val="sk-SK"/>
        </w:rPr>
        <w:t>.</w:t>
      </w:r>
      <w:r>
        <w:rPr>
          <w:lang w:val="sk-SK"/>
        </w:rPr>
        <w:t xml:space="preserve">138,93 </w:t>
      </w:r>
      <w:r w:rsidRPr="00927E2E">
        <w:rPr>
          <w:lang w:val="sk-SK"/>
        </w:rPr>
        <w:t>€</w:t>
      </w:r>
      <w:r w:rsidR="00BA0CFE">
        <w:rPr>
          <w:lang w:val="sk-SK"/>
        </w:rPr>
        <w:t xml:space="preserve"> </w:t>
      </w:r>
      <w:r w:rsidR="00BA0CFE" w:rsidRPr="00927E2E">
        <w:rPr>
          <w:lang w:val="sk-SK"/>
        </w:rPr>
        <w:t xml:space="preserve">  </w:t>
      </w:r>
      <w:r w:rsidR="00BA0CFE">
        <w:rPr>
          <w:lang w:val="sk-SK"/>
        </w:rPr>
        <w:t>a ostatné príjmy vo výške 115,03</w:t>
      </w:r>
      <w:r w:rsidR="00BA0CFE" w:rsidRPr="00927E2E">
        <w:rPr>
          <w:lang w:val="sk-SK"/>
        </w:rPr>
        <w:t xml:space="preserve"> €.</w:t>
      </w:r>
    </w:p>
    <w:p w:rsidR="003910A9" w:rsidRPr="00D130FB" w:rsidRDefault="003910A9" w:rsidP="003910A9">
      <w:pPr>
        <w:pStyle w:val="Standard"/>
        <w:ind w:left="465"/>
        <w:jc w:val="both"/>
        <w:rPr>
          <w:i/>
          <w:lang w:val="sk-SK"/>
        </w:rPr>
      </w:pPr>
      <w:r w:rsidRPr="00D130FB">
        <w:rPr>
          <w:b/>
          <w:bCs/>
          <w:i/>
          <w:lang w:val="sk-SK"/>
        </w:rPr>
        <w:lastRenderedPageBreak/>
        <w:t>III. Bežné príjmy – ostatné príjmy</w:t>
      </w:r>
    </w:p>
    <w:p w:rsidR="003910A9" w:rsidRPr="00927E2E" w:rsidRDefault="003910A9" w:rsidP="003910A9">
      <w:pPr>
        <w:pStyle w:val="Standard"/>
        <w:ind w:left="465"/>
        <w:jc w:val="both"/>
        <w:rPr>
          <w:b/>
          <w:bCs/>
          <w:lang w:val="sk-SK"/>
        </w:rPr>
      </w:pPr>
    </w:p>
    <w:tbl>
      <w:tblPr>
        <w:tblW w:w="9090" w:type="dxa"/>
        <w:tblInd w:w="2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1"/>
        <w:gridCol w:w="3210"/>
        <w:gridCol w:w="2939"/>
      </w:tblGrid>
      <w:tr w:rsidR="003910A9" w:rsidRPr="00927E2E" w:rsidTr="001C1626"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Rozpočet na rok 2015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Skutočnosť k 31.12.2015</w:t>
            </w:r>
          </w:p>
        </w:tc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% plnenia</w:t>
            </w:r>
          </w:p>
        </w:tc>
      </w:tr>
      <w:tr w:rsidR="003910A9" w:rsidRPr="00927E2E" w:rsidTr="001C1626">
        <w:tc>
          <w:tcPr>
            <w:tcW w:w="29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1D0E7C" w:rsidP="001C1626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95.852,0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both"/>
              <w:rPr>
                <w:lang w:val="sk-SK"/>
              </w:rPr>
            </w:pPr>
            <w:r w:rsidRPr="00927E2E">
              <w:rPr>
                <w:lang w:val="sk-SK"/>
              </w:rPr>
              <w:t xml:space="preserve">                   </w:t>
            </w:r>
            <w:r w:rsidR="001D0E7C">
              <w:rPr>
                <w:lang w:val="sk-SK"/>
              </w:rPr>
              <w:t>94.817,0</w:t>
            </w:r>
          </w:p>
        </w:tc>
        <w:tc>
          <w:tcPr>
            <w:tcW w:w="29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both"/>
              <w:rPr>
                <w:lang w:val="sk-SK"/>
              </w:rPr>
            </w:pPr>
            <w:r w:rsidRPr="00927E2E">
              <w:rPr>
                <w:lang w:val="sk-SK"/>
              </w:rPr>
              <w:t xml:space="preserve">                </w:t>
            </w:r>
            <w:r w:rsidR="001D0E7C">
              <w:rPr>
                <w:lang w:val="sk-SK"/>
              </w:rPr>
              <w:t>98,90</w:t>
            </w:r>
          </w:p>
        </w:tc>
      </w:tr>
    </w:tbl>
    <w:p w:rsidR="003910A9" w:rsidRPr="00927E2E" w:rsidRDefault="003910A9" w:rsidP="003910A9">
      <w:pPr>
        <w:pStyle w:val="Standard"/>
        <w:ind w:left="465"/>
        <w:jc w:val="both"/>
        <w:rPr>
          <w:b/>
          <w:bCs/>
          <w:lang w:val="sk-SK"/>
        </w:rPr>
      </w:pPr>
    </w:p>
    <w:p w:rsidR="003910A9" w:rsidRPr="00927E2E" w:rsidRDefault="003910A9" w:rsidP="003910A9">
      <w:pPr>
        <w:pStyle w:val="Standard"/>
        <w:jc w:val="center"/>
        <w:rPr>
          <w:b/>
          <w:bCs/>
          <w:lang w:val="sk-SK"/>
        </w:rPr>
      </w:pPr>
    </w:p>
    <w:p w:rsidR="003910A9" w:rsidRPr="00927E2E" w:rsidRDefault="001D0E7C" w:rsidP="003910A9">
      <w:pPr>
        <w:pStyle w:val="Standard"/>
        <w:jc w:val="both"/>
        <w:rPr>
          <w:b/>
          <w:bCs/>
          <w:lang w:val="sk-SK"/>
        </w:rPr>
      </w:pPr>
      <w:r>
        <w:rPr>
          <w:b/>
          <w:bCs/>
          <w:lang w:val="sk-SK"/>
        </w:rPr>
        <w:t xml:space="preserve">   </w:t>
      </w:r>
      <w:r w:rsidR="003910A9" w:rsidRPr="00927E2E">
        <w:rPr>
          <w:b/>
          <w:bCs/>
          <w:lang w:val="sk-SK"/>
        </w:rPr>
        <w:t>Obec prijala nasledovné granty a transfery:</w:t>
      </w:r>
    </w:p>
    <w:p w:rsidR="003910A9" w:rsidRPr="00927E2E" w:rsidRDefault="003910A9" w:rsidP="003910A9">
      <w:pPr>
        <w:pStyle w:val="Standard"/>
        <w:jc w:val="both"/>
        <w:rPr>
          <w:b/>
          <w:bCs/>
          <w:lang w:val="sk-SK"/>
        </w:rPr>
      </w:pPr>
    </w:p>
    <w:tbl>
      <w:tblPr>
        <w:tblW w:w="9135" w:type="dxa"/>
        <w:tblInd w:w="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600"/>
        <w:gridCol w:w="1560"/>
        <w:gridCol w:w="4406"/>
      </w:tblGrid>
      <w:tr w:rsidR="003910A9" w:rsidRPr="00927E2E" w:rsidTr="005719DE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both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P.č.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both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Poskytovateľ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both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Suma v EUR</w:t>
            </w:r>
          </w:p>
        </w:tc>
        <w:tc>
          <w:tcPr>
            <w:tcW w:w="4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both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Účel</w:t>
            </w:r>
          </w:p>
        </w:tc>
      </w:tr>
      <w:tr w:rsidR="003910A9" w:rsidRPr="00927E2E" w:rsidTr="005719DE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345D42" w:rsidRDefault="003910A9" w:rsidP="00345D42">
            <w:pPr>
              <w:pStyle w:val="TableContents"/>
              <w:jc w:val="center"/>
              <w:rPr>
                <w:lang w:val="sk-SK"/>
              </w:rPr>
            </w:pPr>
            <w:r w:rsidRPr="00345D42">
              <w:rPr>
                <w:lang w:val="sk-SK"/>
              </w:rPr>
              <w:t>1.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8C61DF" w:rsidP="001C1626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Ministerstvo ŠVVaŠ SR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345D42" w:rsidRDefault="001D0E7C" w:rsidP="00345D42">
            <w:pPr>
              <w:pStyle w:val="TableContents"/>
              <w:jc w:val="center"/>
              <w:rPr>
                <w:lang w:val="sk-SK"/>
              </w:rPr>
            </w:pPr>
            <w:r w:rsidRPr="00345D42">
              <w:rPr>
                <w:lang w:val="sk-SK"/>
              </w:rPr>
              <w:t>87.086</w:t>
            </w:r>
            <w:r w:rsidR="0005709D">
              <w:rPr>
                <w:lang w:val="sk-SK"/>
              </w:rPr>
              <w:t>,0</w:t>
            </w:r>
          </w:p>
        </w:tc>
        <w:tc>
          <w:tcPr>
            <w:tcW w:w="4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1D0E7C" w:rsidP="001C1626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Na základné vzd</w:t>
            </w:r>
            <w:r w:rsidR="003E4EA0">
              <w:rPr>
                <w:lang w:val="sk-SK"/>
              </w:rPr>
              <w:t>elávanie / ZŠ</w:t>
            </w:r>
          </w:p>
        </w:tc>
      </w:tr>
      <w:tr w:rsidR="001D0E7C" w:rsidRPr="00927E2E" w:rsidTr="005719DE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E7C" w:rsidRPr="00345D42" w:rsidRDefault="00345D42" w:rsidP="00345D42">
            <w:pPr>
              <w:pStyle w:val="TableContents"/>
              <w:jc w:val="center"/>
              <w:rPr>
                <w:lang w:val="sk-SK"/>
              </w:rPr>
            </w:pPr>
            <w:r w:rsidRPr="00345D42">
              <w:rPr>
                <w:lang w:val="sk-SK"/>
              </w:rPr>
              <w:t>2.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E7C" w:rsidRPr="00927E2E" w:rsidRDefault="008C61DF" w:rsidP="001D0E7C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Ministerstvo ŠVVaŠ SR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E7C" w:rsidRPr="00345D42" w:rsidRDefault="001D0E7C" w:rsidP="00345D42">
            <w:pPr>
              <w:pStyle w:val="TableContents"/>
              <w:jc w:val="center"/>
              <w:rPr>
                <w:lang w:val="sk-SK"/>
              </w:rPr>
            </w:pPr>
            <w:r w:rsidRPr="00345D42">
              <w:rPr>
                <w:lang w:val="sk-SK"/>
              </w:rPr>
              <w:t>1.194</w:t>
            </w:r>
            <w:r w:rsidR="0005709D">
              <w:rPr>
                <w:lang w:val="sk-SK"/>
              </w:rPr>
              <w:t>,0</w:t>
            </w:r>
          </w:p>
        </w:tc>
        <w:tc>
          <w:tcPr>
            <w:tcW w:w="4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D0E7C" w:rsidRPr="00927E2E" w:rsidRDefault="003E4EA0" w:rsidP="001D0E7C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Pre predškolákov / </w:t>
            </w:r>
            <w:r w:rsidR="001D0E7C">
              <w:rPr>
                <w:lang w:val="sk-SK"/>
              </w:rPr>
              <w:t>MŠ</w:t>
            </w:r>
          </w:p>
        </w:tc>
      </w:tr>
      <w:tr w:rsidR="00345D42" w:rsidRPr="00927E2E" w:rsidTr="005719DE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345D42" w:rsidRDefault="00345D42" w:rsidP="00345D42">
            <w:pPr>
              <w:pStyle w:val="TableContents"/>
              <w:jc w:val="center"/>
              <w:rPr>
                <w:lang w:val="sk-SK"/>
              </w:rPr>
            </w:pPr>
            <w:r w:rsidRPr="00345D42">
              <w:rPr>
                <w:lang w:val="sk-SK"/>
              </w:rPr>
              <w:t>3</w:t>
            </w:r>
            <w:r w:rsidRPr="00345D42">
              <w:rPr>
                <w:bCs/>
                <w:lang w:val="sk-SK"/>
              </w:rPr>
              <w:t>.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927E2E" w:rsidRDefault="008C61DF" w:rsidP="00345D42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Ministerstvo vnútra SR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345D42" w:rsidRDefault="00345D42" w:rsidP="00345D42">
            <w:pPr>
              <w:pStyle w:val="TableContents"/>
              <w:jc w:val="center"/>
              <w:rPr>
                <w:lang w:val="sk-SK"/>
              </w:rPr>
            </w:pPr>
            <w:r w:rsidRPr="00345D42">
              <w:rPr>
                <w:lang w:val="sk-SK"/>
              </w:rPr>
              <w:t>10</w:t>
            </w:r>
            <w:r w:rsidR="0005709D">
              <w:rPr>
                <w:lang w:val="sk-SK"/>
              </w:rPr>
              <w:t>0,0</w:t>
            </w:r>
          </w:p>
        </w:tc>
        <w:tc>
          <w:tcPr>
            <w:tcW w:w="4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345D42" w:rsidRDefault="003E4EA0" w:rsidP="00345D42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Transfer na ochranu životného prostredia</w:t>
            </w:r>
          </w:p>
        </w:tc>
      </w:tr>
      <w:tr w:rsidR="00345D42" w:rsidRPr="00927E2E" w:rsidTr="005719DE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345D42" w:rsidRDefault="00345D42" w:rsidP="00345D42">
            <w:pPr>
              <w:pStyle w:val="TableContents"/>
              <w:jc w:val="center"/>
              <w:rPr>
                <w:lang w:val="sk-SK"/>
              </w:rPr>
            </w:pPr>
            <w:r w:rsidRPr="00345D42">
              <w:rPr>
                <w:lang w:val="sk-SK"/>
              </w:rPr>
              <w:t>4</w:t>
            </w:r>
            <w:r w:rsidRPr="00345D42">
              <w:rPr>
                <w:bCs/>
                <w:lang w:val="sk-SK"/>
              </w:rPr>
              <w:t>.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927E2E" w:rsidRDefault="008C61DF" w:rsidP="00345D42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Ministerstvo vnútra SR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345D42" w:rsidRDefault="0005709D" w:rsidP="00345D42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640,0</w:t>
            </w:r>
          </w:p>
        </w:tc>
        <w:tc>
          <w:tcPr>
            <w:tcW w:w="4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345D42" w:rsidRDefault="00345D42" w:rsidP="00345D42">
            <w:pPr>
              <w:pStyle w:val="TableContents"/>
              <w:jc w:val="both"/>
              <w:rPr>
                <w:lang w:val="sk-SK"/>
              </w:rPr>
            </w:pPr>
            <w:r w:rsidRPr="00345D42">
              <w:rPr>
                <w:lang w:val="sk-SK"/>
              </w:rPr>
              <w:t>Transfer na referendum</w:t>
            </w:r>
          </w:p>
        </w:tc>
      </w:tr>
      <w:tr w:rsidR="00345D42" w:rsidRPr="00927E2E" w:rsidTr="005719DE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345D42" w:rsidRDefault="00345D42" w:rsidP="00345D42">
            <w:pPr>
              <w:pStyle w:val="TableContents"/>
              <w:jc w:val="center"/>
              <w:rPr>
                <w:lang w:val="sk-SK"/>
              </w:rPr>
            </w:pPr>
            <w:r w:rsidRPr="00345D42">
              <w:rPr>
                <w:lang w:val="sk-SK"/>
              </w:rPr>
              <w:t>5</w:t>
            </w:r>
            <w:r w:rsidRPr="00345D42">
              <w:rPr>
                <w:bCs/>
                <w:lang w:val="sk-SK"/>
              </w:rPr>
              <w:t>.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927E2E" w:rsidRDefault="00345D42" w:rsidP="00345D42">
            <w:pPr>
              <w:pStyle w:val="TableContents"/>
              <w:jc w:val="both"/>
              <w:rPr>
                <w:lang w:val="sk-SK"/>
              </w:rPr>
            </w:pPr>
            <w:r w:rsidRPr="00927E2E">
              <w:rPr>
                <w:lang w:val="sk-SK"/>
              </w:rPr>
              <w:t>ÚPSVaR</w:t>
            </w:r>
            <w:r>
              <w:rPr>
                <w:lang w:val="sk-SK"/>
              </w:rPr>
              <w:t xml:space="preserve"> Košice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345D42" w:rsidRDefault="00345D42" w:rsidP="00345D42">
            <w:pPr>
              <w:pStyle w:val="TableContents"/>
              <w:jc w:val="center"/>
              <w:rPr>
                <w:lang w:val="sk-SK"/>
              </w:rPr>
            </w:pPr>
            <w:r w:rsidRPr="00345D42">
              <w:rPr>
                <w:bCs/>
                <w:lang w:val="sk-SK"/>
              </w:rPr>
              <w:t>4</w:t>
            </w:r>
            <w:r w:rsidR="0063529D">
              <w:rPr>
                <w:bCs/>
                <w:lang w:val="sk-SK"/>
              </w:rPr>
              <w:t>.</w:t>
            </w:r>
            <w:r w:rsidRPr="00345D42">
              <w:rPr>
                <w:bCs/>
                <w:lang w:val="sk-SK"/>
              </w:rPr>
              <w:t>109,15</w:t>
            </w:r>
          </w:p>
        </w:tc>
        <w:tc>
          <w:tcPr>
            <w:tcW w:w="4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345D42" w:rsidRDefault="00345D42" w:rsidP="00345D42">
            <w:pPr>
              <w:pStyle w:val="TableContents"/>
              <w:jc w:val="both"/>
              <w:rPr>
                <w:lang w:val="sk-SK"/>
              </w:rPr>
            </w:pPr>
            <w:r w:rsidRPr="00345D42">
              <w:rPr>
                <w:lang w:val="sk-SK"/>
              </w:rPr>
              <w:t>Podpora zamestnanosti, soc. inklúzia</w:t>
            </w:r>
          </w:p>
        </w:tc>
      </w:tr>
      <w:tr w:rsidR="00345D42" w:rsidRPr="00927E2E" w:rsidTr="005719DE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345D42" w:rsidRDefault="00345D42" w:rsidP="00345D42">
            <w:pPr>
              <w:pStyle w:val="TableContents"/>
              <w:jc w:val="center"/>
              <w:rPr>
                <w:lang w:val="sk-SK"/>
              </w:rPr>
            </w:pPr>
            <w:r w:rsidRPr="00345D42">
              <w:rPr>
                <w:lang w:val="sk-SK"/>
              </w:rPr>
              <w:t>6</w:t>
            </w:r>
            <w:r w:rsidRPr="00345D42">
              <w:rPr>
                <w:bCs/>
                <w:lang w:val="sk-SK"/>
              </w:rPr>
              <w:t>.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927E2E" w:rsidRDefault="00345D42" w:rsidP="00345D42">
            <w:pPr>
              <w:pStyle w:val="TableContents"/>
              <w:jc w:val="both"/>
              <w:rPr>
                <w:lang w:val="sk-SK"/>
              </w:rPr>
            </w:pPr>
            <w:r w:rsidRPr="00927E2E">
              <w:rPr>
                <w:lang w:val="sk-SK"/>
              </w:rPr>
              <w:t>ÚPSVaR</w:t>
            </w:r>
            <w:r>
              <w:rPr>
                <w:lang w:val="sk-SK"/>
              </w:rPr>
              <w:t xml:space="preserve"> Košice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345D42" w:rsidRDefault="00345D42" w:rsidP="00345D42">
            <w:pPr>
              <w:pStyle w:val="TableContents"/>
              <w:jc w:val="center"/>
              <w:rPr>
                <w:lang w:val="sk-SK"/>
              </w:rPr>
            </w:pPr>
            <w:r w:rsidRPr="00345D42">
              <w:rPr>
                <w:lang w:val="sk-SK"/>
              </w:rPr>
              <w:t>859,80</w:t>
            </w:r>
          </w:p>
        </w:tc>
        <w:tc>
          <w:tcPr>
            <w:tcW w:w="4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927E2E" w:rsidRDefault="00345D42" w:rsidP="00345D42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Hmotná núdza: stravné a školské pomôcky</w:t>
            </w:r>
          </w:p>
        </w:tc>
      </w:tr>
      <w:tr w:rsidR="00345D42" w:rsidRPr="00927E2E" w:rsidTr="005719DE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345D42" w:rsidRDefault="00345D42" w:rsidP="00345D42">
            <w:pPr>
              <w:pStyle w:val="TableContents"/>
              <w:jc w:val="center"/>
              <w:rPr>
                <w:lang w:val="sk-SK"/>
              </w:rPr>
            </w:pPr>
            <w:r w:rsidRPr="00345D42">
              <w:rPr>
                <w:lang w:val="sk-SK"/>
              </w:rPr>
              <w:t>7.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927E2E" w:rsidRDefault="008C61DF" w:rsidP="00345D42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Ministerstvo vnútra SR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345D42" w:rsidRDefault="00345D42" w:rsidP="00345D42">
            <w:pPr>
              <w:pStyle w:val="TableContents"/>
              <w:jc w:val="center"/>
              <w:rPr>
                <w:lang w:val="sk-SK"/>
              </w:rPr>
            </w:pPr>
            <w:r w:rsidRPr="00345D42">
              <w:rPr>
                <w:lang w:val="sk-SK"/>
              </w:rPr>
              <w:t>381,15</w:t>
            </w:r>
          </w:p>
        </w:tc>
        <w:tc>
          <w:tcPr>
            <w:tcW w:w="4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927E2E" w:rsidRDefault="00345D42" w:rsidP="00345D42">
            <w:pPr>
              <w:pStyle w:val="TableContents"/>
              <w:jc w:val="both"/>
              <w:rPr>
                <w:lang w:val="sk-SK"/>
              </w:rPr>
            </w:pPr>
            <w:r w:rsidRPr="00927E2E">
              <w:rPr>
                <w:lang w:val="sk-SK"/>
              </w:rPr>
              <w:t>REGOB</w:t>
            </w:r>
            <w:r>
              <w:rPr>
                <w:lang w:val="sk-SK"/>
              </w:rPr>
              <w:t>, evidencia obyvateľstva</w:t>
            </w:r>
          </w:p>
        </w:tc>
      </w:tr>
      <w:tr w:rsidR="00345D42" w:rsidRPr="00927E2E" w:rsidTr="005719DE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345D42" w:rsidRDefault="00345D42" w:rsidP="00345D42">
            <w:pPr>
              <w:pStyle w:val="TableContents"/>
              <w:jc w:val="center"/>
              <w:rPr>
                <w:lang w:val="sk-SK"/>
              </w:rPr>
            </w:pPr>
            <w:r w:rsidRPr="00345D42">
              <w:rPr>
                <w:lang w:val="sk-SK"/>
              </w:rPr>
              <w:t>8</w:t>
            </w:r>
            <w:r w:rsidRPr="00345D42">
              <w:rPr>
                <w:bCs/>
                <w:lang w:val="sk-SK"/>
              </w:rPr>
              <w:t>.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927E2E" w:rsidRDefault="00345D42" w:rsidP="00345D42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Ministerstvo DVaRR</w:t>
            </w:r>
            <w:r w:rsidR="008C61DF">
              <w:rPr>
                <w:lang w:val="sk-SK"/>
              </w:rPr>
              <w:t xml:space="preserve"> SR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345D42" w:rsidRDefault="00345D42" w:rsidP="00345D42">
            <w:pPr>
              <w:pStyle w:val="TableContents"/>
              <w:jc w:val="center"/>
              <w:rPr>
                <w:lang w:val="sk-SK"/>
              </w:rPr>
            </w:pPr>
            <w:r w:rsidRPr="00345D42">
              <w:rPr>
                <w:lang w:val="sk-SK"/>
              </w:rPr>
              <w:t>49,90</w:t>
            </w:r>
          </w:p>
        </w:tc>
        <w:tc>
          <w:tcPr>
            <w:tcW w:w="4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927E2E" w:rsidRDefault="00345D42" w:rsidP="00345D42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Na dopravu</w:t>
            </w:r>
          </w:p>
        </w:tc>
      </w:tr>
      <w:tr w:rsidR="00345D42" w:rsidRPr="00927E2E" w:rsidTr="005719DE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345D42" w:rsidRDefault="00345D42" w:rsidP="00345D42">
            <w:pPr>
              <w:pStyle w:val="TableContents"/>
              <w:jc w:val="center"/>
              <w:rPr>
                <w:bCs/>
                <w:lang w:val="sk-SK"/>
              </w:rPr>
            </w:pPr>
            <w:r w:rsidRPr="00345D42">
              <w:rPr>
                <w:bCs/>
                <w:lang w:val="sk-SK"/>
              </w:rPr>
              <w:t>9.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Default="00345D42" w:rsidP="00345D42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Recyklačný fond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345D42" w:rsidRDefault="00345D42" w:rsidP="00345D42">
            <w:pPr>
              <w:pStyle w:val="TableContents"/>
              <w:jc w:val="center"/>
              <w:rPr>
                <w:bCs/>
                <w:lang w:val="sk-SK"/>
              </w:rPr>
            </w:pPr>
            <w:r w:rsidRPr="00345D42">
              <w:rPr>
                <w:bCs/>
                <w:lang w:val="sk-SK"/>
              </w:rPr>
              <w:t>397,0</w:t>
            </w:r>
          </w:p>
        </w:tc>
        <w:tc>
          <w:tcPr>
            <w:tcW w:w="4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Default="00345D42" w:rsidP="00345D42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Na triedenie a recykláciu odpadov</w:t>
            </w:r>
          </w:p>
        </w:tc>
      </w:tr>
      <w:tr w:rsidR="00345D42" w:rsidRPr="00927E2E" w:rsidTr="005719DE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927E2E" w:rsidRDefault="00345D42" w:rsidP="00345D42">
            <w:pPr>
              <w:pStyle w:val="TableContents"/>
              <w:jc w:val="both"/>
              <w:rPr>
                <w:b/>
                <w:bCs/>
                <w:lang w:val="sk-SK"/>
              </w:rPr>
            </w:pP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927E2E" w:rsidRDefault="00345D42" w:rsidP="00345D42">
            <w:pPr>
              <w:pStyle w:val="TableContents"/>
              <w:jc w:val="both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S P O L U :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5719DE" w:rsidRDefault="00345D42" w:rsidP="00345D42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5719DE">
              <w:rPr>
                <w:b/>
                <w:bCs/>
                <w:lang w:val="sk-SK"/>
              </w:rPr>
              <w:t>94</w:t>
            </w:r>
            <w:r w:rsidR="0063529D">
              <w:rPr>
                <w:b/>
                <w:bCs/>
                <w:lang w:val="sk-SK"/>
              </w:rPr>
              <w:t>.</w:t>
            </w:r>
            <w:r w:rsidRPr="005719DE">
              <w:rPr>
                <w:b/>
                <w:bCs/>
                <w:lang w:val="sk-SK"/>
              </w:rPr>
              <w:t>817,0</w:t>
            </w:r>
          </w:p>
        </w:tc>
        <w:tc>
          <w:tcPr>
            <w:tcW w:w="44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D42" w:rsidRPr="00927E2E" w:rsidRDefault="00345D42" w:rsidP="00345D42">
            <w:pPr>
              <w:pStyle w:val="TableContents"/>
              <w:jc w:val="both"/>
              <w:rPr>
                <w:lang w:val="sk-SK"/>
              </w:rPr>
            </w:pPr>
          </w:p>
        </w:tc>
      </w:tr>
    </w:tbl>
    <w:p w:rsidR="003910A9" w:rsidRPr="00927E2E" w:rsidRDefault="003910A9" w:rsidP="003910A9">
      <w:pPr>
        <w:pStyle w:val="Standard"/>
        <w:jc w:val="both"/>
        <w:rPr>
          <w:b/>
          <w:bCs/>
          <w:lang w:val="sk-SK"/>
        </w:rPr>
      </w:pPr>
      <w:r w:rsidRPr="00927E2E">
        <w:rPr>
          <w:b/>
          <w:bCs/>
          <w:lang w:val="sk-SK"/>
        </w:rPr>
        <w:t xml:space="preserve">   </w:t>
      </w:r>
    </w:p>
    <w:p w:rsidR="003910A9" w:rsidRPr="0005709D" w:rsidRDefault="003910A9" w:rsidP="003910A9">
      <w:pPr>
        <w:pStyle w:val="Standard"/>
        <w:jc w:val="both"/>
        <w:rPr>
          <w:lang w:val="sk-SK"/>
        </w:rPr>
      </w:pPr>
      <w:r w:rsidRPr="0005709D">
        <w:rPr>
          <w:b/>
          <w:bCs/>
          <w:lang w:val="sk-SK"/>
        </w:rPr>
        <w:t xml:space="preserve">   </w:t>
      </w:r>
      <w:r w:rsidRPr="0005709D">
        <w:rPr>
          <w:lang w:val="sk-SK"/>
        </w:rPr>
        <w:t xml:space="preserve"> Trans</w:t>
      </w:r>
      <w:r w:rsidR="003E4EA0">
        <w:rPr>
          <w:lang w:val="sk-SK"/>
        </w:rPr>
        <w:t xml:space="preserve">fery boli účelovo viazané,  </w:t>
      </w:r>
      <w:r w:rsidRPr="0005709D">
        <w:rPr>
          <w:lang w:val="sk-SK"/>
        </w:rPr>
        <w:t>použité v súlade s ich účelom.</w:t>
      </w:r>
    </w:p>
    <w:p w:rsidR="003910A9" w:rsidRPr="00927E2E" w:rsidRDefault="003910A9" w:rsidP="003910A9">
      <w:pPr>
        <w:pStyle w:val="Standard"/>
        <w:jc w:val="both"/>
        <w:rPr>
          <w:lang w:val="sk-SK"/>
        </w:rPr>
      </w:pPr>
    </w:p>
    <w:p w:rsidR="003910A9" w:rsidRPr="00927E2E" w:rsidRDefault="003910A9" w:rsidP="003910A9">
      <w:pPr>
        <w:pStyle w:val="Standard"/>
        <w:jc w:val="both"/>
        <w:rPr>
          <w:lang w:val="sk-SK"/>
        </w:rPr>
      </w:pPr>
    </w:p>
    <w:p w:rsidR="003910A9" w:rsidRPr="00D130FB" w:rsidRDefault="003910A9" w:rsidP="003910A9">
      <w:pPr>
        <w:pStyle w:val="Standard"/>
        <w:jc w:val="both"/>
        <w:rPr>
          <w:sz w:val="26"/>
          <w:szCs w:val="26"/>
          <w:u w:val="single"/>
          <w:lang w:val="sk-SK"/>
        </w:rPr>
      </w:pPr>
      <w:r w:rsidRPr="00D130FB">
        <w:rPr>
          <w:sz w:val="26"/>
          <w:szCs w:val="26"/>
          <w:lang w:val="sk-SK"/>
        </w:rPr>
        <w:t xml:space="preserve">    </w:t>
      </w:r>
      <w:r w:rsidRPr="00D130FB">
        <w:rPr>
          <w:b/>
          <w:bCs/>
          <w:sz w:val="26"/>
          <w:szCs w:val="26"/>
          <w:u w:val="single"/>
          <w:lang w:val="sk-SK"/>
        </w:rPr>
        <w:t>Kapitálové príjmy</w:t>
      </w:r>
    </w:p>
    <w:p w:rsidR="003910A9" w:rsidRPr="00927E2E" w:rsidRDefault="003910A9" w:rsidP="003910A9">
      <w:pPr>
        <w:pStyle w:val="Standard"/>
        <w:jc w:val="both"/>
        <w:rPr>
          <w:b/>
          <w:bCs/>
          <w:u w:val="single"/>
          <w:lang w:val="sk-SK"/>
        </w:rPr>
      </w:pPr>
    </w:p>
    <w:tbl>
      <w:tblPr>
        <w:tblW w:w="9180" w:type="dxa"/>
        <w:tblInd w:w="2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3210"/>
        <w:gridCol w:w="2970"/>
      </w:tblGrid>
      <w:tr w:rsidR="003910A9" w:rsidRPr="00927E2E" w:rsidTr="001C1626">
        <w:trPr>
          <w:trHeight w:val="315"/>
        </w:trPr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Rozpočet na rok 2015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Skutočnosť k 31.12.2015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% plnenia</w:t>
            </w:r>
          </w:p>
        </w:tc>
      </w:tr>
      <w:tr w:rsidR="003910A9" w:rsidRPr="00927E2E" w:rsidTr="001C1626"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05709D" w:rsidP="001C1626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701,0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05709D" w:rsidP="0063529D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701,0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05709D" w:rsidP="001C1626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100,0</w:t>
            </w:r>
          </w:p>
        </w:tc>
      </w:tr>
    </w:tbl>
    <w:p w:rsidR="003910A9" w:rsidRPr="00927E2E" w:rsidRDefault="003910A9" w:rsidP="003910A9">
      <w:pPr>
        <w:pStyle w:val="Standard"/>
        <w:jc w:val="both"/>
        <w:rPr>
          <w:b/>
          <w:bCs/>
          <w:u w:val="single"/>
          <w:lang w:val="sk-SK"/>
        </w:rPr>
      </w:pPr>
    </w:p>
    <w:p w:rsidR="003910A9" w:rsidRPr="0005709D" w:rsidRDefault="0005709D" w:rsidP="0005709D">
      <w:pPr>
        <w:pStyle w:val="Standard"/>
        <w:ind w:left="240"/>
        <w:jc w:val="both"/>
        <w:rPr>
          <w:lang w:val="sk-SK"/>
        </w:rPr>
      </w:pPr>
      <w:r w:rsidRPr="0005709D">
        <w:rPr>
          <w:bCs/>
          <w:lang w:val="sk-SK"/>
        </w:rPr>
        <w:t xml:space="preserve">Príjem z predaja </w:t>
      </w:r>
      <w:bookmarkStart w:id="0" w:name="_GoBack"/>
      <w:bookmarkEnd w:id="0"/>
      <w:r w:rsidRPr="0005709D">
        <w:rPr>
          <w:bCs/>
          <w:lang w:val="sk-SK"/>
        </w:rPr>
        <w:t xml:space="preserve">majetku obce – osobné motorové vozidlo </w:t>
      </w:r>
      <w:r>
        <w:rPr>
          <w:bCs/>
          <w:lang w:val="sk-SK"/>
        </w:rPr>
        <w:t>Škoda Fabia C</w:t>
      </w:r>
      <w:r w:rsidRPr="0005709D">
        <w:rPr>
          <w:bCs/>
          <w:lang w:val="sk-SK"/>
        </w:rPr>
        <w:t>ombi</w:t>
      </w:r>
      <w:r>
        <w:rPr>
          <w:lang w:val="sk-SK"/>
        </w:rPr>
        <w:t>, p</w:t>
      </w:r>
      <w:r w:rsidR="003910A9" w:rsidRPr="0005709D">
        <w:rPr>
          <w:lang w:val="sk-SK"/>
        </w:rPr>
        <w:t xml:space="preserve">ríjem bol </w:t>
      </w:r>
      <w:r>
        <w:rPr>
          <w:lang w:val="sk-SK"/>
        </w:rPr>
        <w:t>rozpočtovaný vo výške 701,0</w:t>
      </w:r>
      <w:r w:rsidR="003910A9" w:rsidRPr="0005709D">
        <w:rPr>
          <w:lang w:val="sk-SK"/>
        </w:rPr>
        <w:t xml:space="preserve"> €, skutočný </w:t>
      </w:r>
      <w:r>
        <w:rPr>
          <w:lang w:val="sk-SK"/>
        </w:rPr>
        <w:t>príjem bol 701,0</w:t>
      </w:r>
      <w:r w:rsidR="003910A9" w:rsidRPr="0005709D">
        <w:rPr>
          <w:lang w:val="sk-SK"/>
        </w:rPr>
        <w:t xml:space="preserve"> €.</w:t>
      </w:r>
    </w:p>
    <w:p w:rsidR="003910A9" w:rsidRPr="00927E2E" w:rsidRDefault="003910A9" w:rsidP="003910A9">
      <w:pPr>
        <w:pStyle w:val="Standard"/>
        <w:jc w:val="both"/>
        <w:rPr>
          <w:lang w:val="sk-SK"/>
        </w:rPr>
      </w:pPr>
      <w:r w:rsidRPr="00927E2E">
        <w:rPr>
          <w:lang w:val="sk-SK"/>
        </w:rPr>
        <w:t xml:space="preserve">        </w:t>
      </w:r>
    </w:p>
    <w:p w:rsidR="0005709D" w:rsidRPr="00927E2E" w:rsidRDefault="003E4EA0" w:rsidP="003910A9">
      <w:pPr>
        <w:pStyle w:val="Standard"/>
        <w:jc w:val="both"/>
        <w:rPr>
          <w:lang w:val="sk-SK"/>
        </w:rPr>
      </w:pPr>
      <w:r>
        <w:rPr>
          <w:lang w:val="sk-SK"/>
        </w:rPr>
        <w:t xml:space="preserve">   </w:t>
      </w:r>
    </w:p>
    <w:p w:rsidR="003910A9" w:rsidRPr="00D130FB" w:rsidRDefault="003910A9" w:rsidP="003910A9">
      <w:pPr>
        <w:pStyle w:val="Standard"/>
        <w:jc w:val="both"/>
        <w:rPr>
          <w:sz w:val="26"/>
          <w:szCs w:val="26"/>
          <w:u w:val="single"/>
          <w:lang w:val="sk-SK"/>
        </w:rPr>
      </w:pPr>
      <w:r w:rsidRPr="00D130FB">
        <w:rPr>
          <w:i/>
          <w:lang w:val="sk-SK"/>
        </w:rPr>
        <w:t xml:space="preserve">   </w:t>
      </w:r>
      <w:r w:rsidRPr="00D130FB">
        <w:rPr>
          <w:b/>
          <w:bCs/>
          <w:sz w:val="26"/>
          <w:szCs w:val="26"/>
          <w:u w:val="single"/>
          <w:lang w:val="sk-SK"/>
        </w:rPr>
        <w:t>Príjmové finančné operácie</w:t>
      </w:r>
    </w:p>
    <w:p w:rsidR="003910A9" w:rsidRPr="00927E2E" w:rsidRDefault="003910A9" w:rsidP="003910A9">
      <w:pPr>
        <w:pStyle w:val="Standard"/>
        <w:jc w:val="both"/>
        <w:rPr>
          <w:lang w:val="sk-SK"/>
        </w:rPr>
      </w:pPr>
      <w:r w:rsidRPr="00927E2E">
        <w:rPr>
          <w:lang w:val="sk-SK"/>
        </w:rPr>
        <w:t xml:space="preserve">   </w:t>
      </w:r>
    </w:p>
    <w:tbl>
      <w:tblPr>
        <w:tblW w:w="9210" w:type="dxa"/>
        <w:tblInd w:w="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210"/>
        <w:gridCol w:w="2985"/>
      </w:tblGrid>
      <w:tr w:rsidR="003910A9" w:rsidRPr="00927E2E" w:rsidTr="001C1626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Rozpočet na rok 2015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Skutočnosť k 31.12.2015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% plnenia</w:t>
            </w:r>
          </w:p>
        </w:tc>
      </w:tr>
      <w:tr w:rsidR="003910A9" w:rsidRPr="00927E2E" w:rsidTr="001C1626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05709D" w:rsidP="001C1626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27.442,0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05709D" w:rsidP="001C1626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27.441,80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05709D" w:rsidP="001C1626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100,0</w:t>
            </w:r>
          </w:p>
        </w:tc>
      </w:tr>
    </w:tbl>
    <w:p w:rsidR="003910A9" w:rsidRPr="00927E2E" w:rsidRDefault="003910A9" w:rsidP="003910A9">
      <w:pPr>
        <w:pStyle w:val="Standard"/>
        <w:jc w:val="both"/>
        <w:rPr>
          <w:lang w:val="sk-SK"/>
        </w:rPr>
      </w:pPr>
    </w:p>
    <w:p w:rsidR="003910A9" w:rsidRPr="00C11ECA" w:rsidRDefault="003910A9" w:rsidP="0063529D">
      <w:pPr>
        <w:pStyle w:val="Standard"/>
        <w:ind w:left="180"/>
        <w:jc w:val="both"/>
        <w:rPr>
          <w:rFonts w:ascii="Times New Roman CE" w:eastAsia="Times New Roman CE" w:hAnsi="Times New Roman CE" w:cs="Times New Roman CE"/>
          <w:lang w:val="sk-SK"/>
        </w:rPr>
      </w:pPr>
      <w:r w:rsidRPr="00C11ECA">
        <w:rPr>
          <w:rFonts w:ascii="Times New Roman CE" w:eastAsia="Times New Roman CE" w:hAnsi="Times New Roman CE" w:cs="Times New Roman CE"/>
          <w:lang w:val="sk-SK"/>
        </w:rPr>
        <w:t>Uznesením ob</w:t>
      </w:r>
      <w:r w:rsidR="0005709D" w:rsidRPr="00C11ECA">
        <w:rPr>
          <w:rFonts w:ascii="Times New Roman CE" w:eastAsia="Times New Roman CE" w:hAnsi="Times New Roman CE" w:cs="Times New Roman CE"/>
          <w:lang w:val="sk-SK"/>
        </w:rPr>
        <w:t>ecného zastupiteľstva  č.</w:t>
      </w:r>
      <w:r w:rsidR="00C11ECA" w:rsidRPr="00C11ECA">
        <w:rPr>
          <w:rFonts w:ascii="Times New Roman CE" w:eastAsia="Times New Roman CE" w:hAnsi="Times New Roman CE" w:cs="Times New Roman CE"/>
          <w:lang w:val="sk-SK"/>
        </w:rPr>
        <w:t xml:space="preserve"> 57/2015  zo dňa  24.</w:t>
      </w:r>
      <w:r w:rsidRPr="00C11ECA">
        <w:rPr>
          <w:rFonts w:ascii="Times New Roman CE" w:eastAsia="Times New Roman CE" w:hAnsi="Times New Roman CE" w:cs="Times New Roman CE"/>
          <w:lang w:val="sk-SK"/>
        </w:rPr>
        <w:t>6.2015</w:t>
      </w:r>
      <w:r w:rsidR="00C11ECA">
        <w:rPr>
          <w:rFonts w:ascii="Times New Roman CE" w:eastAsia="Times New Roman CE" w:hAnsi="Times New Roman CE" w:cs="Times New Roman CE"/>
          <w:lang w:val="sk-SK"/>
        </w:rPr>
        <w:t>,</w:t>
      </w:r>
      <w:r w:rsidRPr="00C11ECA">
        <w:rPr>
          <w:rFonts w:ascii="Times New Roman CE" w:eastAsia="Times New Roman CE" w:hAnsi="Times New Roman CE" w:cs="Times New Roman CE"/>
          <w:lang w:val="sk-SK"/>
        </w:rPr>
        <w:t xml:space="preserve">  bolo schválené použiti</w:t>
      </w:r>
      <w:r w:rsidR="0005709D" w:rsidRPr="00C11ECA">
        <w:rPr>
          <w:rFonts w:ascii="Times New Roman CE" w:eastAsia="Times New Roman CE" w:hAnsi="Times New Roman CE" w:cs="Times New Roman CE"/>
          <w:lang w:val="sk-SK"/>
        </w:rPr>
        <w:t>e rezervného fondu v sume 10.000</w:t>
      </w:r>
      <w:r w:rsidR="003E4EA0">
        <w:rPr>
          <w:rFonts w:ascii="Times New Roman CE" w:eastAsia="Times New Roman CE" w:hAnsi="Times New Roman CE" w:cs="Times New Roman CE"/>
          <w:lang w:val="sk-SK"/>
        </w:rPr>
        <w:t xml:space="preserve">,0 €  </w:t>
      </w:r>
      <w:r w:rsidRPr="00C11ECA">
        <w:rPr>
          <w:rFonts w:ascii="Times New Roman CE" w:eastAsia="Times New Roman CE" w:hAnsi="Times New Roman CE" w:cs="Times New Roman CE"/>
          <w:lang w:val="sk-SK"/>
        </w:rPr>
        <w:t>na splátku úveru.</w:t>
      </w:r>
    </w:p>
    <w:p w:rsidR="003910A9" w:rsidRPr="00C11ECA" w:rsidRDefault="0005709D" w:rsidP="0063529D">
      <w:pPr>
        <w:pStyle w:val="Standard"/>
        <w:ind w:left="180"/>
        <w:jc w:val="both"/>
        <w:rPr>
          <w:rFonts w:ascii="Times New Roman CE" w:eastAsia="Times New Roman CE" w:hAnsi="Times New Roman CE" w:cs="Times New Roman CE"/>
          <w:lang w:val="sk-SK"/>
        </w:rPr>
      </w:pPr>
      <w:r w:rsidRPr="00C11ECA">
        <w:rPr>
          <w:rFonts w:ascii="Times New Roman CE" w:eastAsia="Times New Roman CE" w:hAnsi="Times New Roman CE" w:cs="Times New Roman CE"/>
          <w:lang w:val="sk-SK"/>
        </w:rPr>
        <w:t xml:space="preserve">V roku 2015 boli použité </w:t>
      </w:r>
      <w:r w:rsidR="003E4EA0" w:rsidRPr="00C11ECA">
        <w:rPr>
          <w:lang w:val="sk-SK"/>
        </w:rPr>
        <w:t xml:space="preserve">v súlade so zákonom č. 583/20004 Z. z. </w:t>
      </w:r>
      <w:r w:rsidRPr="00C11ECA">
        <w:rPr>
          <w:rFonts w:ascii="Times New Roman CE" w:eastAsia="Times New Roman CE" w:hAnsi="Times New Roman CE" w:cs="Times New Roman CE"/>
          <w:lang w:val="sk-SK"/>
        </w:rPr>
        <w:t>nevyčerpané finančné prostriedky zo</w:t>
      </w:r>
      <w:r w:rsidR="003E4EA0">
        <w:rPr>
          <w:rFonts w:ascii="Times New Roman CE" w:eastAsia="Times New Roman CE" w:hAnsi="Times New Roman CE" w:cs="Times New Roman CE"/>
          <w:lang w:val="sk-SK"/>
        </w:rPr>
        <w:t xml:space="preserve"> ŠR z roku 2014 v sume 17.419,03</w:t>
      </w:r>
      <w:r w:rsidRPr="00C11ECA">
        <w:rPr>
          <w:rFonts w:ascii="Times New Roman CE" w:eastAsia="Times New Roman CE" w:hAnsi="Times New Roman CE" w:cs="Times New Roman CE"/>
          <w:lang w:val="sk-SK"/>
        </w:rPr>
        <w:t xml:space="preserve"> </w:t>
      </w:r>
      <w:r w:rsidRPr="00C11ECA">
        <w:rPr>
          <w:lang w:val="sk-SK"/>
        </w:rPr>
        <w:t>€</w:t>
      </w:r>
      <w:r w:rsidR="003E4EA0">
        <w:rPr>
          <w:lang w:val="sk-SK"/>
        </w:rPr>
        <w:t xml:space="preserve"> /normatívne prostriedky pre ZŠ/.</w:t>
      </w:r>
      <w:r w:rsidRPr="00C11ECA">
        <w:rPr>
          <w:lang w:val="sk-SK"/>
        </w:rPr>
        <w:t xml:space="preserve"> </w:t>
      </w:r>
      <w:r w:rsidR="003E4EA0">
        <w:rPr>
          <w:lang w:val="sk-SK"/>
        </w:rPr>
        <w:t xml:space="preserve">Nevyčerpané finančné prostriedky z </w:t>
      </w:r>
      <w:r w:rsidRPr="00C11ECA">
        <w:rPr>
          <w:lang w:val="sk-SK"/>
        </w:rPr>
        <w:t xml:space="preserve">ÚPSVaR Košice </w:t>
      </w:r>
      <w:r w:rsidR="003E4EA0">
        <w:rPr>
          <w:lang w:val="sk-SK"/>
        </w:rPr>
        <w:t>/</w:t>
      </w:r>
      <w:r w:rsidRPr="00C11ECA">
        <w:rPr>
          <w:lang w:val="sk-SK"/>
        </w:rPr>
        <w:t>hmotná núdza na stravné pre žiakov</w:t>
      </w:r>
      <w:r w:rsidR="003E4EA0">
        <w:rPr>
          <w:lang w:val="sk-SK"/>
        </w:rPr>
        <w:t>/  v sume 22,77 €, boli vrátené    do štátneho rozpočtu.</w:t>
      </w:r>
    </w:p>
    <w:p w:rsidR="003910A9" w:rsidRPr="00927E2E" w:rsidRDefault="003910A9" w:rsidP="003910A9">
      <w:pPr>
        <w:pStyle w:val="Standard"/>
        <w:jc w:val="both"/>
        <w:rPr>
          <w:rFonts w:ascii="Times New Roman CE" w:eastAsia="Times New Roman CE" w:hAnsi="Times New Roman CE" w:cs="Times New Roman CE"/>
          <w:lang w:val="sk-SK"/>
        </w:rPr>
      </w:pPr>
    </w:p>
    <w:p w:rsidR="003910A9" w:rsidRPr="003C6BA1" w:rsidRDefault="003910A9" w:rsidP="003C6BA1">
      <w:pPr>
        <w:pStyle w:val="Standard"/>
        <w:rPr>
          <w:lang w:val="sk-SK"/>
        </w:rPr>
      </w:pPr>
      <w:r w:rsidRPr="00927E2E">
        <w:rPr>
          <w:rFonts w:ascii="Times New Roman CE" w:eastAsia="Times New Roman CE" w:hAnsi="Times New Roman CE" w:cs="Times New Roman CE"/>
          <w:lang w:val="sk-SK"/>
        </w:rPr>
        <w:lastRenderedPageBreak/>
        <w:t xml:space="preserve"> </w:t>
      </w:r>
      <w:r w:rsidRPr="003E4EA0">
        <w:rPr>
          <w:b/>
          <w:bCs/>
          <w:sz w:val="28"/>
          <w:szCs w:val="28"/>
          <w:lang w:val="sk-SK"/>
        </w:rPr>
        <w:t xml:space="preserve"> </w:t>
      </w:r>
      <w:r w:rsidR="00C11ECA" w:rsidRPr="004366A5">
        <w:rPr>
          <w:b/>
          <w:bCs/>
          <w:sz w:val="28"/>
          <w:szCs w:val="28"/>
          <w:u w:val="single"/>
          <w:lang w:val="sk-SK"/>
        </w:rPr>
        <w:t>3. Rozbor čerpani</w:t>
      </w:r>
      <w:r w:rsidRPr="004366A5">
        <w:rPr>
          <w:b/>
          <w:bCs/>
          <w:sz w:val="28"/>
          <w:szCs w:val="28"/>
          <w:u w:val="single"/>
          <w:lang w:val="sk-SK"/>
        </w:rPr>
        <w:t>a výdavkov za rok 2015 v</w:t>
      </w:r>
      <w:r w:rsidR="003C6BA1">
        <w:rPr>
          <w:b/>
          <w:bCs/>
          <w:sz w:val="28"/>
          <w:szCs w:val="28"/>
          <w:u w:val="single"/>
          <w:lang w:val="sk-SK"/>
        </w:rPr>
        <w:t> </w:t>
      </w:r>
      <w:r w:rsidRPr="004366A5">
        <w:rPr>
          <w:b/>
          <w:bCs/>
          <w:sz w:val="28"/>
          <w:szCs w:val="28"/>
          <w:u w:val="single"/>
          <w:lang w:val="sk-SK"/>
        </w:rPr>
        <w:t>EUR</w:t>
      </w:r>
    </w:p>
    <w:p w:rsidR="003C6BA1" w:rsidRPr="004366A5" w:rsidRDefault="003C6BA1" w:rsidP="003910A9">
      <w:pPr>
        <w:pStyle w:val="Standard"/>
        <w:jc w:val="both"/>
        <w:rPr>
          <w:u w:val="single"/>
          <w:lang w:val="sk-SK"/>
        </w:rPr>
      </w:pPr>
    </w:p>
    <w:p w:rsidR="003910A9" w:rsidRPr="00927E2E" w:rsidRDefault="003910A9" w:rsidP="003910A9">
      <w:pPr>
        <w:pStyle w:val="Standard"/>
        <w:jc w:val="both"/>
        <w:rPr>
          <w:b/>
          <w:bCs/>
          <w:lang w:val="sk-SK"/>
        </w:rPr>
      </w:pPr>
    </w:p>
    <w:tbl>
      <w:tblPr>
        <w:tblW w:w="9210" w:type="dxa"/>
        <w:tblInd w:w="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5"/>
        <w:gridCol w:w="3211"/>
        <w:gridCol w:w="2984"/>
      </w:tblGrid>
      <w:tr w:rsidR="003910A9" w:rsidRPr="00927E2E" w:rsidTr="001C1626"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Rozpočet na rok 2015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Skutočnosť k 31.12.2015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13567A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% čerpa</w:t>
            </w:r>
            <w:r w:rsidR="003910A9" w:rsidRPr="00927E2E">
              <w:rPr>
                <w:b/>
                <w:bCs/>
                <w:lang w:val="sk-SK"/>
              </w:rPr>
              <w:t>nia</w:t>
            </w:r>
          </w:p>
        </w:tc>
      </w:tr>
      <w:tr w:rsidR="003910A9" w:rsidRPr="00927E2E" w:rsidTr="001C1626">
        <w:tc>
          <w:tcPr>
            <w:tcW w:w="3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C11ECA" w:rsidP="00C11ECA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477.004,0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C11ECA" w:rsidP="00C11ECA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448428,61</w:t>
            </w: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C11ECA" w:rsidP="00C11ECA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94,0</w:t>
            </w:r>
          </w:p>
        </w:tc>
      </w:tr>
    </w:tbl>
    <w:p w:rsidR="003910A9" w:rsidRPr="00927E2E" w:rsidRDefault="003910A9" w:rsidP="003910A9">
      <w:pPr>
        <w:pStyle w:val="Standard"/>
        <w:jc w:val="both"/>
        <w:rPr>
          <w:b/>
          <w:bCs/>
          <w:lang w:val="sk-SK"/>
        </w:rPr>
      </w:pPr>
      <w:r w:rsidRPr="00927E2E">
        <w:rPr>
          <w:b/>
          <w:bCs/>
          <w:lang w:val="sk-SK"/>
        </w:rPr>
        <w:t xml:space="preserve">   </w:t>
      </w:r>
    </w:p>
    <w:p w:rsidR="003910A9" w:rsidRPr="003C6BA1" w:rsidRDefault="003910A9" w:rsidP="003910A9">
      <w:pPr>
        <w:pStyle w:val="Standard"/>
        <w:jc w:val="both"/>
        <w:rPr>
          <w:sz w:val="26"/>
          <w:szCs w:val="26"/>
          <w:u w:val="single"/>
          <w:lang w:val="sk-SK"/>
        </w:rPr>
      </w:pPr>
      <w:r w:rsidRPr="00927E2E">
        <w:rPr>
          <w:lang w:val="sk-SK"/>
        </w:rPr>
        <w:t xml:space="preserve">     </w:t>
      </w:r>
      <w:r w:rsidRPr="00927E2E">
        <w:rPr>
          <w:b/>
          <w:bCs/>
          <w:lang w:val="sk-SK"/>
        </w:rPr>
        <w:t xml:space="preserve"> </w:t>
      </w:r>
      <w:r w:rsidRPr="003C6BA1">
        <w:rPr>
          <w:b/>
          <w:bCs/>
          <w:sz w:val="26"/>
          <w:szCs w:val="26"/>
          <w:u w:val="single"/>
          <w:lang w:val="sk-SK"/>
        </w:rPr>
        <w:t>Bežné výdavky</w:t>
      </w:r>
    </w:p>
    <w:p w:rsidR="003910A9" w:rsidRPr="00927E2E" w:rsidRDefault="003910A9" w:rsidP="003910A9">
      <w:pPr>
        <w:pStyle w:val="Standard"/>
        <w:jc w:val="both"/>
        <w:rPr>
          <w:lang w:val="sk-SK"/>
        </w:rPr>
      </w:pPr>
    </w:p>
    <w:tbl>
      <w:tblPr>
        <w:tblW w:w="9072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5"/>
        <w:gridCol w:w="3210"/>
        <w:gridCol w:w="2927"/>
      </w:tblGrid>
      <w:tr w:rsidR="003910A9" w:rsidRPr="00927E2E" w:rsidTr="00B754B3">
        <w:tc>
          <w:tcPr>
            <w:tcW w:w="2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Rozpočet na rok 2015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lang w:val="sk-SK"/>
              </w:rPr>
            </w:pPr>
            <w:r w:rsidRPr="00927E2E">
              <w:rPr>
                <w:lang w:val="sk-SK"/>
              </w:rPr>
              <w:t xml:space="preserve"> </w:t>
            </w:r>
            <w:r w:rsidRPr="00927E2E">
              <w:rPr>
                <w:b/>
                <w:bCs/>
                <w:lang w:val="sk-SK"/>
              </w:rPr>
              <w:t>Skutočnosť k 31.12.2015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13567A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%</w:t>
            </w:r>
            <w:r w:rsidR="001544A6">
              <w:rPr>
                <w:b/>
                <w:bCs/>
                <w:lang w:val="sk-SK"/>
              </w:rPr>
              <w:t xml:space="preserve"> </w:t>
            </w:r>
            <w:r>
              <w:rPr>
                <w:b/>
                <w:bCs/>
                <w:lang w:val="sk-SK"/>
              </w:rPr>
              <w:t>čerpa</w:t>
            </w:r>
            <w:r w:rsidR="003910A9" w:rsidRPr="00927E2E">
              <w:rPr>
                <w:b/>
                <w:bCs/>
                <w:lang w:val="sk-SK"/>
              </w:rPr>
              <w:t>nia</w:t>
            </w:r>
          </w:p>
        </w:tc>
      </w:tr>
      <w:tr w:rsidR="003910A9" w:rsidRPr="00927E2E" w:rsidTr="00B754B3">
        <w:tc>
          <w:tcPr>
            <w:tcW w:w="2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C11ECA" w:rsidP="001C1626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425416,0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C11ECA" w:rsidP="001C1626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398.551,64</w:t>
            </w:r>
          </w:p>
        </w:tc>
        <w:tc>
          <w:tcPr>
            <w:tcW w:w="2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C11ECA" w:rsidP="001C1626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93,69</w:t>
            </w:r>
          </w:p>
        </w:tc>
      </w:tr>
    </w:tbl>
    <w:p w:rsidR="003910A9" w:rsidRPr="00927E2E" w:rsidRDefault="003910A9" w:rsidP="003C6BA1">
      <w:pPr>
        <w:pStyle w:val="Standard"/>
        <w:rPr>
          <w:lang w:val="sk-SK"/>
        </w:rPr>
      </w:pPr>
    </w:p>
    <w:p w:rsidR="003910A9" w:rsidRDefault="003910A9" w:rsidP="003910A9">
      <w:pPr>
        <w:pStyle w:val="Standard"/>
        <w:jc w:val="both"/>
        <w:rPr>
          <w:b/>
          <w:lang w:val="sk-SK"/>
        </w:rPr>
      </w:pPr>
      <w:r w:rsidRPr="00927E2E">
        <w:rPr>
          <w:lang w:val="sk-SK"/>
        </w:rPr>
        <w:t xml:space="preserve">    </w:t>
      </w:r>
      <w:r w:rsidRPr="003C6BA1">
        <w:rPr>
          <w:b/>
          <w:lang w:val="sk-SK"/>
        </w:rPr>
        <w:t xml:space="preserve">Z toho:    </w:t>
      </w:r>
    </w:p>
    <w:p w:rsidR="003C6BA1" w:rsidRPr="003C6BA1" w:rsidRDefault="003C6BA1" w:rsidP="003910A9">
      <w:pPr>
        <w:pStyle w:val="Standard"/>
        <w:jc w:val="both"/>
        <w:rPr>
          <w:b/>
          <w:lang w:val="sk-SK"/>
        </w:rPr>
      </w:pPr>
    </w:p>
    <w:tbl>
      <w:tblPr>
        <w:tblW w:w="9164" w:type="dxa"/>
        <w:tblInd w:w="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5"/>
        <w:gridCol w:w="2450"/>
        <w:gridCol w:w="2012"/>
        <w:gridCol w:w="1377"/>
      </w:tblGrid>
      <w:tr w:rsidR="003910A9" w:rsidRPr="00927E2E" w:rsidTr="00B754B3"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both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Funkčná klasifikácia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Rozpočet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Skutočnosť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0409BD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% čerpa</w:t>
            </w:r>
            <w:r w:rsidR="003910A9" w:rsidRPr="00927E2E">
              <w:rPr>
                <w:b/>
                <w:bCs/>
                <w:lang w:val="sk-SK"/>
              </w:rPr>
              <w:t>nia</w:t>
            </w:r>
          </w:p>
        </w:tc>
      </w:tr>
      <w:tr w:rsidR="003910A9" w:rsidRPr="00927E2E" w:rsidTr="00B754B3"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C11ECA" w:rsidP="001C1626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Výkonné a zákonodarné orgány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C11ECA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108.592,0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C11ECA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104.212,98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B754B3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96,0</w:t>
            </w:r>
          </w:p>
        </w:tc>
      </w:tr>
      <w:tr w:rsidR="00C11ECA" w:rsidRPr="00927E2E" w:rsidTr="00B754B3"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ECA" w:rsidRPr="00927E2E" w:rsidRDefault="00C11ECA" w:rsidP="001C1626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Finančné a rozpočtové záležitosti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ECA" w:rsidRPr="00927E2E" w:rsidRDefault="00AA134A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8.476,0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ECA" w:rsidRPr="00927E2E" w:rsidRDefault="00AA134A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7639,41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ECA" w:rsidRPr="00927E2E" w:rsidRDefault="00B754B3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90,10</w:t>
            </w:r>
          </w:p>
        </w:tc>
      </w:tr>
      <w:tr w:rsidR="00C11ECA" w:rsidRPr="00927E2E" w:rsidTr="00B754B3"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ECA" w:rsidRPr="00927E2E" w:rsidRDefault="00C11ECA" w:rsidP="001C1626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Všeobecná pracovná oblasť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ECA" w:rsidRPr="00927E2E" w:rsidRDefault="00AA134A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5.199,0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ECA" w:rsidRPr="00927E2E" w:rsidRDefault="00AA134A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4.686,77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ECA" w:rsidRPr="00927E2E" w:rsidRDefault="00B754B3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90,10</w:t>
            </w:r>
          </w:p>
        </w:tc>
      </w:tr>
      <w:tr w:rsidR="00C11ECA" w:rsidRPr="00927E2E" w:rsidTr="00B754B3"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ECA" w:rsidRPr="00927E2E" w:rsidRDefault="00C11ECA" w:rsidP="001C1626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Cestná doprava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ECA" w:rsidRPr="00927E2E" w:rsidRDefault="00AA134A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9.451,0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ECA" w:rsidRPr="00927E2E" w:rsidRDefault="00AA134A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9.013,52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ECA" w:rsidRPr="00927E2E" w:rsidRDefault="00B754B3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95,40</w:t>
            </w:r>
          </w:p>
        </w:tc>
      </w:tr>
      <w:tr w:rsidR="00C11ECA" w:rsidRPr="00927E2E" w:rsidTr="00B754B3"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ECA" w:rsidRPr="00927E2E" w:rsidRDefault="00C11ECA" w:rsidP="001C1626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Nakladanie s odpadmi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ECA" w:rsidRPr="00927E2E" w:rsidRDefault="00AA134A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16.987,0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ECA" w:rsidRPr="00927E2E" w:rsidRDefault="00AA134A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16.078,84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ECA" w:rsidRPr="00927E2E" w:rsidRDefault="00B754B3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94,70</w:t>
            </w:r>
          </w:p>
        </w:tc>
      </w:tr>
      <w:tr w:rsidR="003910A9" w:rsidRPr="00927E2E" w:rsidTr="00B754B3"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C11ECA" w:rsidP="001C1626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Rozvoj obcí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AA134A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4.580,0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AA134A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4.246,62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B754B3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92,70</w:t>
            </w:r>
          </w:p>
        </w:tc>
      </w:tr>
      <w:tr w:rsidR="00C11ECA" w:rsidRPr="00927E2E" w:rsidTr="00B754B3"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ECA" w:rsidRPr="00927E2E" w:rsidRDefault="00C11ECA" w:rsidP="001C1626">
            <w:pPr>
              <w:pStyle w:val="TableContents"/>
              <w:jc w:val="both"/>
              <w:rPr>
                <w:lang w:val="sk-SK"/>
              </w:rPr>
            </w:pPr>
            <w:r w:rsidRPr="00927E2E">
              <w:rPr>
                <w:lang w:val="sk-SK"/>
              </w:rPr>
              <w:t>Verejné osvetlenie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ECA" w:rsidRPr="00927E2E" w:rsidRDefault="00AA134A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6.434,0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ECA" w:rsidRPr="00927E2E" w:rsidRDefault="00AA134A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6.190,97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ECA" w:rsidRPr="00927E2E" w:rsidRDefault="00B754B3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96,20</w:t>
            </w:r>
          </w:p>
        </w:tc>
      </w:tr>
      <w:tr w:rsidR="003910A9" w:rsidRPr="00927E2E" w:rsidTr="00B754B3"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C11ECA" w:rsidP="001C1626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Rekreačné a športové služby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AA134A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14.225,0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AA134A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13.200,91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B754B3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92,80</w:t>
            </w:r>
          </w:p>
        </w:tc>
      </w:tr>
      <w:tr w:rsidR="00AA134A" w:rsidRPr="00927E2E" w:rsidTr="00B754B3"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AA134A" w:rsidP="00AA134A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Rozvoj bývania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3C6BA1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5.571</w:t>
            </w:r>
            <w:r w:rsidR="00B754B3">
              <w:rPr>
                <w:lang w:val="sk-SK"/>
              </w:rPr>
              <w:t>,0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3C6BA1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4.052,21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3C6BA1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72,74</w:t>
            </w:r>
          </w:p>
        </w:tc>
      </w:tr>
      <w:tr w:rsidR="00AA134A" w:rsidRPr="00927E2E" w:rsidTr="00B754B3"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AA134A" w:rsidP="00AA134A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Kultúrne služby a knižnica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3C6BA1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AA134A">
              <w:rPr>
                <w:lang w:val="sk-SK"/>
              </w:rPr>
              <w:t>5.274,0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3C6BA1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="00AA134A">
              <w:rPr>
                <w:lang w:val="sk-SK"/>
              </w:rPr>
              <w:t>2.862,27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3C6BA1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84,21</w:t>
            </w:r>
          </w:p>
        </w:tc>
      </w:tr>
      <w:tr w:rsidR="00AA134A" w:rsidRPr="00927E2E" w:rsidTr="00B754B3"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AA134A" w:rsidP="00AA134A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Vysielacie a vyd. služby / MR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AA134A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1.736,0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AA134A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1.286,73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B754B3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74,10</w:t>
            </w:r>
          </w:p>
        </w:tc>
      </w:tr>
      <w:tr w:rsidR="00AA134A" w:rsidRPr="00927E2E" w:rsidTr="00B754B3"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AA134A" w:rsidP="00AA134A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Náboženské a iné spol. služby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946C63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2.721,0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946C63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2.019,12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311B14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74,20</w:t>
            </w:r>
          </w:p>
        </w:tc>
      </w:tr>
      <w:tr w:rsidR="00AA134A" w:rsidRPr="00927E2E" w:rsidTr="00B754B3"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B754B3" w:rsidRDefault="00AA134A" w:rsidP="00B754B3">
            <w:pPr>
              <w:pStyle w:val="TableContents"/>
              <w:rPr>
                <w:lang w:val="sk-SK"/>
              </w:rPr>
            </w:pPr>
            <w:r w:rsidRPr="00B754B3">
              <w:rPr>
                <w:lang w:val="sk-SK"/>
              </w:rPr>
              <w:t>Sociálna pomoc občanom v</w:t>
            </w:r>
            <w:r w:rsidR="00B754B3" w:rsidRPr="00B754B3">
              <w:rPr>
                <w:lang w:val="sk-SK"/>
              </w:rPr>
              <w:t xml:space="preserve"> HN</w:t>
            </w:r>
            <w:r w:rsidRPr="00B754B3">
              <w:rPr>
                <w:lang w:val="sk-SK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754B3" w:rsidRPr="00B754B3">
              <w:rPr>
                <w:lang w:val="sk-SK"/>
              </w:rPr>
              <w:t xml:space="preserve">                            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311B14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2.925,0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311B14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1.868,19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311B14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63,90</w:t>
            </w:r>
          </w:p>
        </w:tc>
      </w:tr>
      <w:tr w:rsidR="00AA134A" w:rsidRPr="00927E2E" w:rsidTr="00B754B3"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Default="00AA134A" w:rsidP="00AA134A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Ochrana pred požiarmi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AA134A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3.050,0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AA134A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2704,20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AA134A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88,70</w:t>
            </w:r>
          </w:p>
        </w:tc>
      </w:tr>
      <w:tr w:rsidR="00AA134A" w:rsidRPr="00927E2E" w:rsidTr="00B754B3"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AA134A" w:rsidP="00AA134A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Predprimárne vzdelávanie / MŠ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946C63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83.777,0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946C63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78102,25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946C63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93,20</w:t>
            </w:r>
          </w:p>
        </w:tc>
      </w:tr>
      <w:tr w:rsidR="00AA134A" w:rsidRPr="00927E2E" w:rsidTr="00B754B3"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AA134A" w:rsidP="00AA134A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Primárne vzdelávanie / ZŠ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946C63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109.505,0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946C63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104.744,94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946C63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95,70</w:t>
            </w:r>
          </w:p>
        </w:tc>
      </w:tr>
      <w:tr w:rsidR="00AA134A" w:rsidRPr="00927E2E" w:rsidTr="00B754B3"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AA134A" w:rsidP="00AA134A">
            <w:pPr>
              <w:pStyle w:val="TableContents"/>
              <w:jc w:val="both"/>
              <w:rPr>
                <w:lang w:val="sk-SK"/>
              </w:rPr>
            </w:pPr>
            <w:r>
              <w:rPr>
                <w:lang w:val="sk-SK"/>
              </w:rPr>
              <w:t>Školská jedáleň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311B14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26.273,0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311B14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25.001,71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311B14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95,20</w:t>
            </w:r>
          </w:p>
        </w:tc>
      </w:tr>
      <w:tr w:rsidR="00AA134A" w:rsidRPr="00927E2E" w:rsidTr="00B754B3"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AA134A" w:rsidRDefault="00AA134A" w:rsidP="00AA134A">
            <w:pPr>
              <w:pStyle w:val="TableContents"/>
              <w:jc w:val="both"/>
              <w:rPr>
                <w:bCs/>
                <w:lang w:val="sk-SK"/>
              </w:rPr>
            </w:pPr>
            <w:r w:rsidRPr="00AA134A">
              <w:rPr>
                <w:bCs/>
                <w:lang w:val="sk-SK"/>
              </w:rPr>
              <w:t>Vš. verejné služby/ referendum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311B14" w:rsidRDefault="00AA134A" w:rsidP="00B754B3">
            <w:pPr>
              <w:pStyle w:val="TableContents"/>
              <w:jc w:val="center"/>
              <w:rPr>
                <w:bCs/>
                <w:lang w:val="sk-SK"/>
              </w:rPr>
            </w:pPr>
            <w:r w:rsidRPr="00311B14">
              <w:rPr>
                <w:bCs/>
                <w:lang w:val="sk-SK"/>
              </w:rPr>
              <w:t>640,0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311B14" w:rsidRDefault="00AA134A" w:rsidP="00B754B3">
            <w:pPr>
              <w:pStyle w:val="TableContents"/>
              <w:jc w:val="center"/>
              <w:rPr>
                <w:bCs/>
                <w:lang w:val="sk-SK"/>
              </w:rPr>
            </w:pPr>
            <w:r w:rsidRPr="00311B14">
              <w:rPr>
                <w:bCs/>
                <w:lang w:val="sk-SK"/>
              </w:rPr>
              <w:t>640,0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AA134A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100,0</w:t>
            </w:r>
          </w:p>
        </w:tc>
      </w:tr>
      <w:tr w:rsidR="00AA134A" w:rsidRPr="00927E2E" w:rsidTr="00B754B3">
        <w:tc>
          <w:tcPr>
            <w:tcW w:w="3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3C6BA1" w:rsidP="00AA134A">
            <w:pPr>
              <w:pStyle w:val="TableContents"/>
              <w:jc w:val="both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Bežné v</w:t>
            </w:r>
            <w:r w:rsidR="00AA134A" w:rsidRPr="00927E2E">
              <w:rPr>
                <w:b/>
                <w:bCs/>
                <w:lang w:val="sk-SK"/>
              </w:rPr>
              <w:t>ýdavky spolu</w:t>
            </w:r>
          </w:p>
        </w:tc>
        <w:tc>
          <w:tcPr>
            <w:tcW w:w="2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3C6BA1" w:rsidP="00B754B3">
            <w:pPr>
              <w:pStyle w:val="TableContents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425.416,0</w:t>
            </w:r>
          </w:p>
        </w:tc>
        <w:tc>
          <w:tcPr>
            <w:tcW w:w="20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3C6BA1" w:rsidP="00B754B3">
            <w:pPr>
              <w:pStyle w:val="TableContents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398.551,64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4A" w:rsidRPr="00927E2E" w:rsidRDefault="003C6BA1" w:rsidP="00B754B3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93,69</w:t>
            </w:r>
          </w:p>
        </w:tc>
      </w:tr>
    </w:tbl>
    <w:p w:rsidR="003910A9" w:rsidRPr="00927E2E" w:rsidRDefault="003910A9" w:rsidP="003910A9">
      <w:pPr>
        <w:pStyle w:val="Standard"/>
        <w:jc w:val="both"/>
        <w:rPr>
          <w:lang w:val="sk-SK"/>
        </w:rPr>
      </w:pPr>
    </w:p>
    <w:p w:rsidR="003910A9" w:rsidRPr="00927E2E" w:rsidRDefault="003910A9" w:rsidP="003C6BA1">
      <w:pPr>
        <w:pStyle w:val="Standard"/>
        <w:jc w:val="both"/>
        <w:rPr>
          <w:b/>
          <w:bCs/>
          <w:lang w:val="sk-SK"/>
        </w:rPr>
      </w:pPr>
      <w:r w:rsidRPr="00927E2E">
        <w:rPr>
          <w:b/>
          <w:bCs/>
          <w:lang w:val="sk-SK"/>
        </w:rPr>
        <w:t xml:space="preserve">    a) Mzdy, platy, a ostatné osobné vyrovnania</w:t>
      </w:r>
    </w:p>
    <w:p w:rsidR="003910A9" w:rsidRPr="00927E2E" w:rsidRDefault="003910A9" w:rsidP="00E24A26">
      <w:pPr>
        <w:pStyle w:val="Standard"/>
        <w:jc w:val="both"/>
        <w:rPr>
          <w:lang w:val="sk-SK"/>
        </w:rPr>
      </w:pPr>
      <w:r w:rsidRPr="00927E2E">
        <w:rPr>
          <w:lang w:val="sk-SK"/>
        </w:rPr>
        <w:t xml:space="preserve">    </w:t>
      </w:r>
      <w:r w:rsidR="0055783E">
        <w:rPr>
          <w:lang w:val="sk-SK"/>
        </w:rPr>
        <w:t>Z rozpočtovaných 159.456,0</w:t>
      </w:r>
      <w:r w:rsidRPr="00927E2E">
        <w:rPr>
          <w:lang w:val="sk-SK"/>
        </w:rPr>
        <w:t xml:space="preserve"> bolo skutočné čerpanie k 31.12.2015 vo</w:t>
      </w:r>
      <w:r w:rsidR="0055783E">
        <w:rPr>
          <w:lang w:val="sk-SK"/>
        </w:rPr>
        <w:t xml:space="preserve"> výške 158.159,51</w:t>
      </w:r>
      <w:r w:rsidRPr="00927E2E">
        <w:rPr>
          <w:lang w:val="sk-SK"/>
        </w:rPr>
        <w:t xml:space="preserve"> €,  čo</w:t>
      </w:r>
    </w:p>
    <w:p w:rsidR="0055783E" w:rsidRDefault="003910A9" w:rsidP="00E24A26">
      <w:pPr>
        <w:pStyle w:val="Standard"/>
        <w:jc w:val="both"/>
        <w:rPr>
          <w:lang w:val="sk-SK"/>
        </w:rPr>
      </w:pPr>
      <w:r w:rsidRPr="00927E2E">
        <w:rPr>
          <w:lang w:val="sk-SK"/>
        </w:rPr>
        <w:t xml:space="preserve">    </w:t>
      </w:r>
      <w:r w:rsidR="003C6BA1">
        <w:rPr>
          <w:lang w:val="sk-SK"/>
        </w:rPr>
        <w:t>je  99,19</w:t>
      </w:r>
      <w:r w:rsidRPr="00927E2E">
        <w:rPr>
          <w:lang w:val="sk-SK"/>
        </w:rPr>
        <w:t xml:space="preserve"> % čerpanie. Patria  sem mzdové  prostriedky  pr</w:t>
      </w:r>
      <w:r w:rsidR="0055783E">
        <w:rPr>
          <w:lang w:val="sk-SK"/>
        </w:rPr>
        <w:t>acovníkov  OcÚ,  ZŠ,  MŠ,  ŠJ</w:t>
      </w:r>
      <w:r w:rsidR="006D67FB">
        <w:rPr>
          <w:lang w:val="sk-SK"/>
        </w:rPr>
        <w:t xml:space="preserve"> a</w:t>
      </w:r>
    </w:p>
    <w:p w:rsidR="003910A9" w:rsidRPr="00927E2E" w:rsidRDefault="0055783E" w:rsidP="00E24A26">
      <w:pPr>
        <w:pStyle w:val="Standard"/>
        <w:ind w:firstLine="15"/>
        <w:jc w:val="both"/>
        <w:rPr>
          <w:lang w:val="sk-SK"/>
        </w:rPr>
      </w:pPr>
      <w:r>
        <w:rPr>
          <w:lang w:val="sk-SK"/>
        </w:rPr>
        <w:t xml:space="preserve">    </w:t>
      </w:r>
      <w:r w:rsidR="003910A9" w:rsidRPr="00927E2E">
        <w:rPr>
          <w:lang w:val="sk-SK"/>
        </w:rPr>
        <w:t xml:space="preserve">zástupcu </w:t>
      </w:r>
      <w:r w:rsidR="006D67FB">
        <w:rPr>
          <w:lang w:val="sk-SK"/>
        </w:rPr>
        <w:t>starostu.</w:t>
      </w:r>
    </w:p>
    <w:p w:rsidR="003910A9" w:rsidRPr="00927E2E" w:rsidRDefault="003910A9" w:rsidP="003C6BA1">
      <w:pPr>
        <w:pStyle w:val="Standard"/>
        <w:ind w:left="15"/>
        <w:jc w:val="both"/>
        <w:rPr>
          <w:lang w:val="sk-SK"/>
        </w:rPr>
      </w:pPr>
      <w:r w:rsidRPr="00927E2E">
        <w:rPr>
          <w:lang w:val="sk-SK"/>
        </w:rPr>
        <w:t xml:space="preserve">   </w:t>
      </w:r>
    </w:p>
    <w:p w:rsidR="003910A9" w:rsidRPr="00927E2E" w:rsidRDefault="003910A9" w:rsidP="003C6BA1">
      <w:pPr>
        <w:pStyle w:val="Standard"/>
        <w:ind w:left="15"/>
        <w:jc w:val="both"/>
        <w:rPr>
          <w:lang w:val="sk-SK"/>
        </w:rPr>
      </w:pPr>
      <w:r w:rsidRPr="00927E2E">
        <w:rPr>
          <w:lang w:val="sk-SK"/>
        </w:rPr>
        <w:t xml:space="preserve">    </w:t>
      </w:r>
      <w:r w:rsidRPr="00927E2E">
        <w:rPr>
          <w:b/>
          <w:bCs/>
          <w:lang w:val="sk-SK"/>
        </w:rPr>
        <w:t>b) Poistné do zdravotných poisťovní a sociálnej poisťovne</w:t>
      </w:r>
    </w:p>
    <w:p w:rsidR="003910A9" w:rsidRPr="00927E2E" w:rsidRDefault="003910A9" w:rsidP="003C6BA1">
      <w:pPr>
        <w:pStyle w:val="Standard"/>
        <w:ind w:left="15"/>
        <w:jc w:val="both"/>
        <w:rPr>
          <w:lang w:val="sk-SK"/>
        </w:rPr>
      </w:pPr>
      <w:r w:rsidRPr="00927E2E">
        <w:rPr>
          <w:b/>
          <w:bCs/>
          <w:lang w:val="sk-SK"/>
        </w:rPr>
        <w:t xml:space="preserve">    </w:t>
      </w:r>
      <w:r w:rsidR="0055783E">
        <w:rPr>
          <w:lang w:val="sk-SK"/>
        </w:rPr>
        <w:t>Z rozpočtovaných 62.101,0</w:t>
      </w:r>
      <w:r w:rsidRPr="00927E2E">
        <w:rPr>
          <w:lang w:val="sk-SK"/>
        </w:rPr>
        <w:t xml:space="preserve">  € bolo skutočné čerpani</w:t>
      </w:r>
      <w:r w:rsidR="0055783E">
        <w:rPr>
          <w:lang w:val="sk-SK"/>
        </w:rPr>
        <w:t>e k 31.12.2015 vo výške 59.532,55</w:t>
      </w:r>
      <w:r w:rsidRPr="00927E2E">
        <w:rPr>
          <w:lang w:val="sk-SK"/>
        </w:rPr>
        <w:t xml:space="preserve"> €,</w:t>
      </w:r>
    </w:p>
    <w:p w:rsidR="003910A9" w:rsidRPr="00927E2E" w:rsidRDefault="003910A9" w:rsidP="003C6BA1">
      <w:pPr>
        <w:pStyle w:val="Standard"/>
        <w:jc w:val="both"/>
        <w:rPr>
          <w:lang w:val="sk-SK"/>
        </w:rPr>
      </w:pPr>
      <w:r w:rsidRPr="00927E2E">
        <w:rPr>
          <w:lang w:val="sk-SK"/>
        </w:rPr>
        <w:t xml:space="preserve">    </w:t>
      </w:r>
      <w:r w:rsidR="0055783E">
        <w:rPr>
          <w:lang w:val="sk-SK"/>
        </w:rPr>
        <w:t>čo je 95,86</w:t>
      </w:r>
      <w:r w:rsidRPr="00927E2E">
        <w:rPr>
          <w:lang w:val="sk-SK"/>
        </w:rPr>
        <w:t xml:space="preserve"> % čerpanie. Sú tu zahrnuté odvody do poisťovní z miezd pracovníkov.</w:t>
      </w:r>
    </w:p>
    <w:p w:rsidR="003910A9" w:rsidRPr="00927E2E" w:rsidRDefault="003910A9" w:rsidP="003C6BA1">
      <w:pPr>
        <w:pStyle w:val="Standard"/>
        <w:ind w:left="15"/>
        <w:jc w:val="both"/>
        <w:rPr>
          <w:lang w:val="sk-SK"/>
        </w:rPr>
      </w:pPr>
      <w:r w:rsidRPr="00927E2E">
        <w:rPr>
          <w:lang w:val="sk-SK"/>
        </w:rPr>
        <w:lastRenderedPageBreak/>
        <w:t xml:space="preserve">    </w:t>
      </w:r>
      <w:r w:rsidRPr="00927E2E">
        <w:rPr>
          <w:b/>
          <w:bCs/>
          <w:lang w:val="sk-SK"/>
        </w:rPr>
        <w:t>c) Tovary a služby</w:t>
      </w:r>
    </w:p>
    <w:p w:rsidR="003910A9" w:rsidRPr="00927E2E" w:rsidRDefault="003910A9" w:rsidP="00E24A26">
      <w:pPr>
        <w:pStyle w:val="Standard"/>
        <w:ind w:left="15"/>
        <w:jc w:val="both"/>
        <w:rPr>
          <w:lang w:val="sk-SK"/>
        </w:rPr>
      </w:pPr>
      <w:r w:rsidRPr="00927E2E">
        <w:rPr>
          <w:b/>
          <w:bCs/>
          <w:lang w:val="sk-SK"/>
        </w:rPr>
        <w:t xml:space="preserve">    </w:t>
      </w:r>
      <w:r w:rsidR="006D67FB">
        <w:rPr>
          <w:lang w:val="sk-SK"/>
        </w:rPr>
        <w:t xml:space="preserve">Z rozpočtovaných 183.411,0 </w:t>
      </w:r>
      <w:r w:rsidRPr="00927E2E">
        <w:rPr>
          <w:lang w:val="sk-SK"/>
        </w:rPr>
        <w:t xml:space="preserve">€  bolo skutočné čerpanie </w:t>
      </w:r>
      <w:r w:rsidR="006D67FB">
        <w:rPr>
          <w:lang w:val="sk-SK"/>
        </w:rPr>
        <w:t>k 31.12.2015 vo výške 162.706,98</w:t>
      </w:r>
      <w:r w:rsidRPr="00927E2E">
        <w:rPr>
          <w:lang w:val="sk-SK"/>
        </w:rPr>
        <w:t xml:space="preserve"> €,</w:t>
      </w:r>
    </w:p>
    <w:p w:rsidR="006D67FB" w:rsidRDefault="003910A9" w:rsidP="00E24A26">
      <w:pPr>
        <w:pStyle w:val="Standard"/>
        <w:jc w:val="both"/>
        <w:rPr>
          <w:lang w:val="sk-SK"/>
        </w:rPr>
      </w:pPr>
      <w:r w:rsidRPr="00927E2E">
        <w:rPr>
          <w:lang w:val="sk-SK"/>
        </w:rPr>
        <w:t xml:space="preserve">    </w:t>
      </w:r>
      <w:r w:rsidR="006D67FB">
        <w:rPr>
          <w:lang w:val="sk-SK"/>
        </w:rPr>
        <w:t>čo je 88,7</w:t>
      </w:r>
      <w:r w:rsidR="003C6BA1">
        <w:rPr>
          <w:lang w:val="sk-SK"/>
        </w:rPr>
        <w:t>1</w:t>
      </w:r>
      <w:r w:rsidRPr="00927E2E">
        <w:rPr>
          <w:lang w:val="sk-SK"/>
        </w:rPr>
        <w:t xml:space="preserve"> % čerpanie. Ide o prevádz</w:t>
      </w:r>
      <w:r w:rsidR="003C6BA1">
        <w:rPr>
          <w:lang w:val="sk-SK"/>
        </w:rPr>
        <w:t>kové výdavky OcÚ, ZŠ, MŠ,  ŠJ</w:t>
      </w:r>
      <w:r w:rsidRPr="00927E2E">
        <w:rPr>
          <w:lang w:val="sk-SK"/>
        </w:rPr>
        <w:t xml:space="preserve"> -  plyn, </w:t>
      </w:r>
      <w:r w:rsidR="006D67FB">
        <w:rPr>
          <w:lang w:val="sk-SK"/>
        </w:rPr>
        <w:t xml:space="preserve">el. </w:t>
      </w:r>
      <w:r w:rsidRPr="00927E2E">
        <w:rPr>
          <w:lang w:val="sk-SK"/>
        </w:rPr>
        <w:t>energia,</w:t>
      </w:r>
      <w:r w:rsidR="006D67FB">
        <w:rPr>
          <w:lang w:val="sk-SK"/>
        </w:rPr>
        <w:t xml:space="preserve">   </w:t>
      </w:r>
    </w:p>
    <w:p w:rsidR="006D67FB" w:rsidRDefault="006D67FB" w:rsidP="00E24A26">
      <w:pPr>
        <w:pStyle w:val="Standard"/>
        <w:jc w:val="both"/>
        <w:rPr>
          <w:lang w:val="sk-SK"/>
        </w:rPr>
      </w:pPr>
      <w:r>
        <w:rPr>
          <w:lang w:val="sk-SK"/>
        </w:rPr>
        <w:t xml:space="preserve">    vodné, </w:t>
      </w:r>
      <w:r w:rsidR="003910A9" w:rsidRPr="00927E2E">
        <w:rPr>
          <w:lang w:val="sk-SK"/>
        </w:rPr>
        <w:t xml:space="preserve">poštovné,  telefóny, </w:t>
      </w:r>
      <w:r>
        <w:rPr>
          <w:lang w:val="sk-SK"/>
        </w:rPr>
        <w:t xml:space="preserve">internet, </w:t>
      </w:r>
      <w:r w:rsidR="003910A9" w:rsidRPr="00927E2E">
        <w:rPr>
          <w:lang w:val="sk-SK"/>
        </w:rPr>
        <w:t>cestovné náh</w:t>
      </w:r>
      <w:r>
        <w:rPr>
          <w:lang w:val="sk-SK"/>
        </w:rPr>
        <w:t xml:space="preserve">rady,  materiál, učebné pomôcky, aktualizácia  </w:t>
      </w:r>
    </w:p>
    <w:p w:rsidR="003C6BA1" w:rsidRDefault="006D67FB" w:rsidP="00E24A26">
      <w:pPr>
        <w:pStyle w:val="Standard"/>
        <w:jc w:val="both"/>
        <w:rPr>
          <w:lang w:val="sk-SK"/>
        </w:rPr>
      </w:pPr>
      <w:r>
        <w:rPr>
          <w:lang w:val="sk-SK"/>
        </w:rPr>
        <w:t xml:space="preserve">    </w:t>
      </w:r>
      <w:r w:rsidR="003910A9" w:rsidRPr="00927E2E">
        <w:rPr>
          <w:lang w:val="sk-SK"/>
        </w:rPr>
        <w:t xml:space="preserve">sofvérov,  </w:t>
      </w:r>
      <w:r>
        <w:rPr>
          <w:lang w:val="sk-SK"/>
        </w:rPr>
        <w:t xml:space="preserve">údržba a opravy, </w:t>
      </w:r>
      <w:r w:rsidR="003910A9" w:rsidRPr="00927E2E">
        <w:rPr>
          <w:lang w:val="sk-SK"/>
        </w:rPr>
        <w:t>vývoz a   uloženie odpa</w:t>
      </w:r>
      <w:r>
        <w:rPr>
          <w:lang w:val="sk-SK"/>
        </w:rPr>
        <w:t>dov, služby spojov MHD č. 24,</w:t>
      </w:r>
      <w:r w:rsidR="003C6BA1">
        <w:rPr>
          <w:lang w:val="sk-SK"/>
        </w:rPr>
        <w:t>verjné osvetlenie,</w:t>
      </w:r>
      <w:r>
        <w:rPr>
          <w:lang w:val="sk-SK"/>
        </w:rPr>
        <w:t xml:space="preserve"> </w:t>
      </w:r>
      <w:r w:rsidR="003C6BA1">
        <w:rPr>
          <w:lang w:val="sk-SK"/>
        </w:rPr>
        <w:t xml:space="preserve"> </w:t>
      </w:r>
    </w:p>
    <w:p w:rsidR="003910A9" w:rsidRPr="00927E2E" w:rsidRDefault="003C6BA1" w:rsidP="00E24A26">
      <w:pPr>
        <w:pStyle w:val="Standard"/>
        <w:jc w:val="both"/>
        <w:rPr>
          <w:lang w:val="sk-SK"/>
        </w:rPr>
      </w:pPr>
      <w:r>
        <w:rPr>
          <w:lang w:val="sk-SK"/>
        </w:rPr>
        <w:t xml:space="preserve">    </w:t>
      </w:r>
      <w:r w:rsidR="006D67FB">
        <w:rPr>
          <w:lang w:val="sk-SK"/>
        </w:rPr>
        <w:t>poistné majetku</w:t>
      </w:r>
      <w:r>
        <w:rPr>
          <w:lang w:val="sk-SK"/>
        </w:rPr>
        <w:t xml:space="preserve"> </w:t>
      </w:r>
      <w:r w:rsidR="003910A9" w:rsidRPr="00927E2E">
        <w:rPr>
          <w:lang w:val="sk-SK"/>
        </w:rPr>
        <w:t xml:space="preserve">a ostatné tovary a služby.   </w:t>
      </w:r>
    </w:p>
    <w:p w:rsidR="006D67FB" w:rsidRDefault="006D67FB" w:rsidP="00E24A26">
      <w:pPr>
        <w:pStyle w:val="Standard"/>
        <w:jc w:val="both"/>
        <w:rPr>
          <w:lang w:val="sk-SK"/>
        </w:rPr>
      </w:pPr>
    </w:p>
    <w:p w:rsidR="003910A9" w:rsidRDefault="006D67FB" w:rsidP="003C6BA1">
      <w:pPr>
        <w:pStyle w:val="Standard"/>
        <w:jc w:val="both"/>
        <w:rPr>
          <w:b/>
          <w:lang w:val="sk-SK"/>
        </w:rPr>
      </w:pPr>
      <w:r>
        <w:rPr>
          <w:b/>
          <w:lang w:val="sk-SK"/>
        </w:rPr>
        <w:t xml:space="preserve">    </w:t>
      </w:r>
      <w:r w:rsidRPr="006D67FB">
        <w:rPr>
          <w:b/>
          <w:lang w:val="sk-SK"/>
        </w:rPr>
        <w:t>d) Bežné transfery</w:t>
      </w:r>
    </w:p>
    <w:p w:rsidR="005719DE" w:rsidRPr="00DA3280" w:rsidRDefault="005719DE" w:rsidP="00E24A26">
      <w:pPr>
        <w:jc w:val="both"/>
      </w:pPr>
      <w:r w:rsidRPr="00DA3280">
        <w:t xml:space="preserve">     Z rozpočtovaných 13.822,0</w:t>
      </w:r>
      <w:r w:rsidR="00DA3280" w:rsidRPr="00DA3280">
        <w:t xml:space="preserve"> </w:t>
      </w:r>
      <w:r w:rsidRPr="00DA3280">
        <w:t>€</w:t>
      </w:r>
      <w:r w:rsidR="00DA3280" w:rsidRPr="00DA3280">
        <w:t xml:space="preserve"> bolo skutočné</w:t>
      </w:r>
      <w:r w:rsidRPr="00DA3280">
        <w:t xml:space="preserve"> čerpanie k 31.12.2015 v sume 11.609,45</w:t>
      </w:r>
      <w:r w:rsidR="00DA3280" w:rsidRPr="00DA3280">
        <w:t xml:space="preserve"> € </w:t>
      </w:r>
      <w:r w:rsidRPr="00DA3280">
        <w:t xml:space="preserve">, čo  </w:t>
      </w:r>
    </w:p>
    <w:p w:rsidR="005719DE" w:rsidRPr="00DA3280" w:rsidRDefault="005719DE" w:rsidP="00E24A26">
      <w:pPr>
        <w:jc w:val="both"/>
      </w:pPr>
      <w:r w:rsidRPr="00DA3280">
        <w:t xml:space="preserve">     predstavuje 84,0 % čerpanie. Prostriedky zo štátneho rozpočtu na prenesený výkon štátnej správy </w:t>
      </w:r>
    </w:p>
    <w:p w:rsidR="005719DE" w:rsidRPr="00DA3280" w:rsidRDefault="005719DE" w:rsidP="00E24A26">
      <w:pPr>
        <w:jc w:val="both"/>
      </w:pPr>
      <w:r w:rsidRPr="00DA3280">
        <w:t xml:space="preserve">     sú Krajským stavebným úradom poukazované priamo na účet spoločnej úradovne, ktorá ich   </w:t>
      </w:r>
    </w:p>
    <w:p w:rsidR="005719DE" w:rsidRPr="00DA3280" w:rsidRDefault="005719DE" w:rsidP="00E24A26">
      <w:pPr>
        <w:jc w:val="both"/>
      </w:pPr>
      <w:r w:rsidRPr="00DA3280">
        <w:t xml:space="preserve">     zúčtováva so štátnym rozpočtom, obec dofinancovala stavebnú činnosť v sume 1757,56 </w:t>
      </w:r>
      <w:r w:rsidR="00DA3280" w:rsidRPr="00DA3280">
        <w:t>€</w:t>
      </w:r>
      <w:r w:rsidRPr="00DA3280">
        <w:t xml:space="preserve">.     </w:t>
      </w:r>
    </w:p>
    <w:p w:rsidR="00DA3280" w:rsidRPr="00DA3280" w:rsidRDefault="005719DE" w:rsidP="00E24A26">
      <w:pPr>
        <w:jc w:val="both"/>
      </w:pPr>
      <w:r w:rsidRPr="00DA3280">
        <w:t xml:space="preserve">     </w:t>
      </w:r>
      <w:r w:rsidR="00DA3280" w:rsidRPr="00DA3280">
        <w:t xml:space="preserve">Účtuje sa tu </w:t>
      </w:r>
      <w:r w:rsidR="003C6BA1">
        <w:t xml:space="preserve">tiež </w:t>
      </w:r>
      <w:r w:rsidR="00DA3280" w:rsidRPr="00DA3280">
        <w:t>o</w:t>
      </w:r>
      <w:r w:rsidRPr="00DA3280">
        <w:t>šetrovné zamestnancom za prvých 10 dní práceneschopnosti</w:t>
      </w:r>
      <w:r w:rsidR="00DA3280" w:rsidRPr="00DA3280">
        <w:t xml:space="preserve">, transfery pre CVČ </w:t>
      </w:r>
    </w:p>
    <w:p w:rsidR="00DA3280" w:rsidRPr="00DA3280" w:rsidRDefault="00DA3280" w:rsidP="00E24A26">
      <w:pPr>
        <w:jc w:val="both"/>
      </w:pPr>
      <w:r w:rsidRPr="00DA3280">
        <w:t xml:space="preserve">     a spoločenským </w:t>
      </w:r>
      <w:r w:rsidR="005719DE" w:rsidRPr="00DA3280">
        <w:t xml:space="preserve">organizáciám poskytnuté dotácie v zmysle VZN /MTJ Kokšov – Bakša , </w:t>
      </w:r>
      <w:r w:rsidRPr="00DA3280">
        <w:t xml:space="preserve"> </w:t>
      </w:r>
    </w:p>
    <w:p w:rsidR="00DA3280" w:rsidRPr="00DA3280" w:rsidRDefault="00DA3280" w:rsidP="00E24A26">
      <w:pPr>
        <w:jc w:val="both"/>
      </w:pPr>
      <w:r w:rsidRPr="00DA3280">
        <w:t xml:space="preserve">     </w:t>
      </w:r>
      <w:r w:rsidR="005719DE" w:rsidRPr="00DA3280">
        <w:t>Hokejový klub</w:t>
      </w:r>
      <w:r w:rsidRPr="00DA3280">
        <w:t xml:space="preserve"> Kokšov </w:t>
      </w:r>
      <w:r w:rsidR="005719DE" w:rsidRPr="00DA3280">
        <w:t>–</w:t>
      </w:r>
      <w:r w:rsidRPr="00DA3280">
        <w:t xml:space="preserve"> Bakša</w:t>
      </w:r>
      <w:r w:rsidR="005719DE" w:rsidRPr="00DA3280">
        <w:t>, ŠKST Valalik</w:t>
      </w:r>
      <w:r w:rsidR="003C6BA1">
        <w:t>y/, č</w:t>
      </w:r>
      <w:r w:rsidR="005719DE" w:rsidRPr="00DA3280">
        <w:t xml:space="preserve">lenské poplatky v sume 1071,88 eur / RVC, </w:t>
      </w:r>
      <w:r w:rsidRPr="00DA3280">
        <w:t xml:space="preserve">  </w:t>
      </w:r>
    </w:p>
    <w:p w:rsidR="005719DE" w:rsidRPr="00DA3280" w:rsidRDefault="00DA3280" w:rsidP="00E24A26">
      <w:pPr>
        <w:jc w:val="both"/>
      </w:pPr>
      <w:r w:rsidRPr="00DA3280">
        <w:t xml:space="preserve">     </w:t>
      </w:r>
      <w:r w:rsidR="005719DE" w:rsidRPr="00DA3280">
        <w:t>RZOH a ZMOS/.</w:t>
      </w:r>
    </w:p>
    <w:p w:rsidR="005719DE" w:rsidRPr="005719DE" w:rsidRDefault="005719DE" w:rsidP="003C6BA1">
      <w:pPr>
        <w:jc w:val="both"/>
        <w:rPr>
          <w:color w:val="7030A0"/>
        </w:rPr>
      </w:pPr>
    </w:p>
    <w:p w:rsidR="005719DE" w:rsidRPr="00DA3280" w:rsidRDefault="00DA3280" w:rsidP="003C6BA1">
      <w:pPr>
        <w:tabs>
          <w:tab w:val="right" w:pos="284"/>
        </w:tabs>
        <w:ind w:left="284"/>
        <w:jc w:val="both"/>
        <w:rPr>
          <w:b/>
        </w:rPr>
      </w:pPr>
      <w:r w:rsidRPr="00DA3280">
        <w:rPr>
          <w:b/>
        </w:rPr>
        <w:t xml:space="preserve">e) </w:t>
      </w:r>
      <w:r w:rsidR="005719DE" w:rsidRPr="00DA3280">
        <w:rPr>
          <w:b/>
        </w:rPr>
        <w:t>Splácanie úrokov a ostatné platby súvisiace s úvermi, pôžičkami a návratnými     finančnými výpomocami</w:t>
      </w:r>
    </w:p>
    <w:p w:rsidR="005719DE" w:rsidRPr="00DA3280" w:rsidRDefault="00584C22" w:rsidP="003C6BA1">
      <w:pPr>
        <w:ind w:left="284"/>
        <w:jc w:val="both"/>
      </w:pPr>
      <w:r>
        <w:t xml:space="preserve">Z rozpočtovaných  6.626,0 </w:t>
      </w:r>
      <w:r w:rsidRPr="00927E2E">
        <w:t>€</w:t>
      </w:r>
      <w:r w:rsidR="003C6BA1">
        <w:t xml:space="preserve"> bolo skutočné čerpanie</w:t>
      </w:r>
      <w:r w:rsidR="005719DE" w:rsidRPr="00DA3280">
        <w:t xml:space="preserve"> k 31.12.2015 v sume </w:t>
      </w:r>
      <w:r>
        <w:t xml:space="preserve">6.543,15 </w:t>
      </w:r>
      <w:r w:rsidRPr="00927E2E">
        <w:t>€</w:t>
      </w:r>
      <w:r>
        <w:t>, čo predstavuje 98,7</w:t>
      </w:r>
      <w:r w:rsidR="003C6BA1">
        <w:t>5</w:t>
      </w:r>
      <w:r w:rsidR="005719DE" w:rsidRPr="00DA3280">
        <w:t xml:space="preserve"> % čerpanie.  </w:t>
      </w:r>
    </w:p>
    <w:p w:rsidR="006D67FB" w:rsidRPr="00927E2E" w:rsidRDefault="00584C22" w:rsidP="003C6BA1">
      <w:pPr>
        <w:ind w:left="284"/>
        <w:jc w:val="both"/>
      </w:pPr>
      <w:r>
        <w:t>Splácanie ú</w:t>
      </w:r>
      <w:r w:rsidR="003C6BA1">
        <w:t>rokov z dlhodobého úveru Prima b</w:t>
      </w:r>
      <w:r>
        <w:t>anka Slovensko a. s. bolo v sume 1</w:t>
      </w:r>
      <w:r w:rsidR="003C6BA1">
        <w:t>.</w:t>
      </w:r>
      <w:r>
        <w:t xml:space="preserve">918,59 </w:t>
      </w:r>
      <w:r w:rsidRPr="00927E2E">
        <w:t>€</w:t>
      </w:r>
      <w:r>
        <w:t xml:space="preserve">, bankové provízie v sume 323,15 </w:t>
      </w:r>
      <w:r w:rsidRPr="00927E2E">
        <w:t>€</w:t>
      </w:r>
      <w:r>
        <w:t xml:space="preserve">, platby súvisiace s úverom v sume 40,0 </w:t>
      </w:r>
      <w:r w:rsidRPr="00927E2E">
        <w:t>€</w:t>
      </w:r>
      <w:r>
        <w:t xml:space="preserve">. Úroky za </w:t>
      </w:r>
      <w:r w:rsidR="005719DE" w:rsidRPr="00DA3280">
        <w:t>ostat</w:t>
      </w:r>
      <w:r>
        <w:t xml:space="preserve">ný </w:t>
      </w:r>
      <w:r w:rsidR="003C6BA1">
        <w:t xml:space="preserve">dlhodobý záväzok zo </w:t>
      </w:r>
      <w:r>
        <w:t xml:space="preserve">ŠFRB </w:t>
      </w:r>
      <w:r w:rsidR="003C6BA1">
        <w:t xml:space="preserve">/BJ – </w:t>
      </w:r>
      <w:r>
        <w:t>16</w:t>
      </w:r>
      <w:r w:rsidR="003C6BA1">
        <w:t>/</w:t>
      </w:r>
      <w:r>
        <w:t>, boli splatené v sume 4</w:t>
      </w:r>
      <w:r w:rsidR="003C6BA1">
        <w:t>.</w:t>
      </w:r>
      <w:r>
        <w:t xml:space="preserve">261,41 </w:t>
      </w:r>
      <w:r w:rsidRPr="00927E2E">
        <w:t>€</w:t>
      </w:r>
      <w:r>
        <w:t>.</w:t>
      </w:r>
      <w:r w:rsidR="005719DE" w:rsidRPr="00DA3280">
        <w:t xml:space="preserve"> </w:t>
      </w:r>
    </w:p>
    <w:p w:rsidR="00584C22" w:rsidRDefault="003910A9" w:rsidP="003C6BA1">
      <w:pPr>
        <w:pStyle w:val="Standard"/>
        <w:jc w:val="both"/>
        <w:rPr>
          <w:lang w:val="sk-SK"/>
        </w:rPr>
      </w:pPr>
      <w:r w:rsidRPr="00927E2E">
        <w:rPr>
          <w:lang w:val="sk-SK"/>
        </w:rPr>
        <w:t xml:space="preserve">   </w:t>
      </w:r>
    </w:p>
    <w:p w:rsidR="003910A9" w:rsidRPr="000409BD" w:rsidRDefault="003910A9" w:rsidP="003C6BA1">
      <w:pPr>
        <w:pStyle w:val="Standard"/>
        <w:jc w:val="both"/>
        <w:rPr>
          <w:sz w:val="26"/>
          <w:szCs w:val="26"/>
          <w:lang w:val="sk-SK"/>
        </w:rPr>
      </w:pPr>
      <w:r w:rsidRPr="00927E2E">
        <w:rPr>
          <w:lang w:val="sk-SK"/>
        </w:rPr>
        <w:t xml:space="preserve"> </w:t>
      </w:r>
      <w:r w:rsidR="000409BD">
        <w:rPr>
          <w:lang w:val="sk-SK"/>
        </w:rPr>
        <w:t xml:space="preserve">    </w:t>
      </w:r>
      <w:r w:rsidRPr="000409BD">
        <w:rPr>
          <w:b/>
          <w:bCs/>
          <w:sz w:val="26"/>
          <w:szCs w:val="26"/>
          <w:u w:val="single"/>
          <w:lang w:val="sk-SK"/>
        </w:rPr>
        <w:t>Kapitálové výdavky</w:t>
      </w:r>
    </w:p>
    <w:p w:rsidR="003910A9" w:rsidRPr="000409BD" w:rsidRDefault="003910A9" w:rsidP="003C6BA1">
      <w:pPr>
        <w:pStyle w:val="Standard"/>
        <w:jc w:val="both"/>
        <w:rPr>
          <w:b/>
          <w:bCs/>
          <w:sz w:val="26"/>
          <w:szCs w:val="26"/>
          <w:u w:val="single"/>
          <w:lang w:val="sk-SK"/>
        </w:rPr>
      </w:pPr>
    </w:p>
    <w:tbl>
      <w:tblPr>
        <w:tblW w:w="9135" w:type="dxa"/>
        <w:tblInd w:w="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1"/>
        <w:gridCol w:w="3316"/>
        <w:gridCol w:w="2458"/>
      </w:tblGrid>
      <w:tr w:rsidR="003910A9" w:rsidRPr="00927E2E" w:rsidTr="001C1626"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3C6BA1">
            <w:pPr>
              <w:pStyle w:val="TableContents"/>
              <w:jc w:val="both"/>
              <w:rPr>
                <w:b/>
                <w:bCs/>
                <w:lang w:val="sk-SK"/>
              </w:rPr>
            </w:pPr>
            <w:r w:rsidRPr="00927E2E">
              <w:rPr>
                <w:b/>
                <w:bCs/>
                <w:lang w:val="sk-SK"/>
              </w:rPr>
              <w:t>Rozpočet na rok 2015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3910A9" w:rsidP="003C6BA1">
            <w:pPr>
              <w:pStyle w:val="TableContents"/>
              <w:jc w:val="both"/>
              <w:rPr>
                <w:lang w:val="sk-SK"/>
              </w:rPr>
            </w:pPr>
            <w:r w:rsidRPr="00927E2E">
              <w:rPr>
                <w:lang w:val="sk-SK"/>
              </w:rPr>
              <w:t xml:space="preserve"> </w:t>
            </w:r>
            <w:r w:rsidRPr="00927E2E">
              <w:rPr>
                <w:b/>
                <w:bCs/>
                <w:lang w:val="sk-SK"/>
              </w:rPr>
              <w:t>Skutočnosť k 31.12.2015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0409BD" w:rsidP="000409BD">
            <w:pPr>
              <w:pStyle w:val="TableContents"/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% čerpan</w:t>
            </w:r>
            <w:r w:rsidR="003910A9" w:rsidRPr="00927E2E">
              <w:rPr>
                <w:b/>
                <w:bCs/>
                <w:lang w:val="sk-SK"/>
              </w:rPr>
              <w:t>ia</w:t>
            </w:r>
          </w:p>
        </w:tc>
      </w:tr>
      <w:tr w:rsidR="003910A9" w:rsidRPr="00927E2E" w:rsidTr="001C1626">
        <w:tc>
          <w:tcPr>
            <w:tcW w:w="33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DB1CD2" w:rsidP="007A6D3F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23.695,0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DB1CD2" w:rsidP="007A6D3F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21.984,22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927E2E" w:rsidRDefault="00DB1CD2" w:rsidP="007A6D3F">
            <w:pPr>
              <w:pStyle w:val="TableContents"/>
              <w:jc w:val="center"/>
              <w:rPr>
                <w:lang w:val="sk-SK"/>
              </w:rPr>
            </w:pPr>
            <w:r>
              <w:rPr>
                <w:lang w:val="sk-SK"/>
              </w:rPr>
              <w:t>92,80</w:t>
            </w:r>
          </w:p>
        </w:tc>
      </w:tr>
    </w:tbl>
    <w:p w:rsidR="0055363D" w:rsidRPr="007A6685" w:rsidRDefault="000409BD" w:rsidP="000409BD">
      <w:pPr>
        <w:jc w:val="both"/>
        <w:rPr>
          <w:b/>
        </w:rPr>
      </w:pPr>
      <w:r>
        <w:rPr>
          <w:b/>
        </w:rPr>
        <w:t xml:space="preserve">    </w:t>
      </w:r>
      <w:r w:rsidR="0055363D">
        <w:rPr>
          <w:b/>
        </w:rPr>
        <w:t>a</w:t>
      </w:r>
      <w:r w:rsidR="0055363D" w:rsidRPr="00473BB7">
        <w:rPr>
          <w:b/>
        </w:rPr>
        <w:t>) Realizácia</w:t>
      </w:r>
      <w:r w:rsidR="0055363D">
        <w:rPr>
          <w:b/>
        </w:rPr>
        <w:t xml:space="preserve"> stavieb a ich technického zhodnotenia</w:t>
      </w:r>
    </w:p>
    <w:p w:rsidR="0055363D" w:rsidRDefault="000409BD" w:rsidP="000409BD">
      <w:pPr>
        <w:jc w:val="both"/>
      </w:pPr>
      <w:r>
        <w:t xml:space="preserve">    </w:t>
      </w:r>
      <w:r w:rsidR="000A385E">
        <w:t xml:space="preserve">Čerpanie  prostriedkov na </w:t>
      </w:r>
      <w:r w:rsidR="007A6D3F">
        <w:t xml:space="preserve">rozšírenie </w:t>
      </w:r>
      <w:r w:rsidR="000A385E">
        <w:t>verejné</w:t>
      </w:r>
      <w:r w:rsidR="007A6D3F">
        <w:t>ho osvetlenia  /</w:t>
      </w:r>
      <w:r w:rsidR="000A385E">
        <w:t>lokalita TOVIK</w:t>
      </w:r>
      <w:r w:rsidR="007A6D3F">
        <w:t>/</w:t>
      </w:r>
      <w:r w:rsidR="0055363D">
        <w:t xml:space="preserve"> </w:t>
      </w:r>
      <w:r w:rsidR="000A385E">
        <w:t>v sume 5169,02</w:t>
      </w:r>
      <w:r w:rsidR="007A6D3F">
        <w:t xml:space="preserve"> €.</w:t>
      </w:r>
      <w:r w:rsidR="000A385E">
        <w:t xml:space="preserve"> </w:t>
      </w:r>
    </w:p>
    <w:p w:rsidR="007A6D3F" w:rsidRDefault="007A6D3F" w:rsidP="000409BD">
      <w:pPr>
        <w:jc w:val="both"/>
        <w:rPr>
          <w:b/>
        </w:rPr>
      </w:pPr>
    </w:p>
    <w:p w:rsidR="0055363D" w:rsidRPr="009756A5" w:rsidRDefault="000409BD" w:rsidP="000409BD">
      <w:pPr>
        <w:jc w:val="both"/>
      </w:pPr>
      <w:r>
        <w:rPr>
          <w:b/>
        </w:rPr>
        <w:t xml:space="preserve">    </w:t>
      </w:r>
      <w:r w:rsidR="0055363D">
        <w:rPr>
          <w:b/>
        </w:rPr>
        <w:t>b</w:t>
      </w:r>
      <w:r>
        <w:rPr>
          <w:b/>
        </w:rPr>
        <w:t>) Dlhodobý hmotný majetok</w:t>
      </w:r>
    </w:p>
    <w:p w:rsidR="000409BD" w:rsidRDefault="000409BD" w:rsidP="000409BD">
      <w:pPr>
        <w:jc w:val="both"/>
      </w:pPr>
      <w:r>
        <w:t xml:space="preserve">    </w:t>
      </w:r>
      <w:r w:rsidR="000A385E" w:rsidRPr="000409BD">
        <w:t xml:space="preserve">Nákup osobného mot. vozidla </w:t>
      </w:r>
      <w:r w:rsidRPr="000409BD">
        <w:t>Kia c</w:t>
      </w:r>
      <w:r w:rsidR="000A385E" w:rsidRPr="000409BD">
        <w:t xml:space="preserve">eed </w:t>
      </w:r>
      <w:r w:rsidR="00E24A26">
        <w:t xml:space="preserve"> NEW 1,4 CVV</w:t>
      </w:r>
      <w:r w:rsidRPr="000409BD">
        <w:t xml:space="preserve">T </w:t>
      </w:r>
      <w:r w:rsidR="000A385E" w:rsidRPr="000409BD">
        <w:t xml:space="preserve">v hodnote 12.190,0 € a kopírovacieho </w:t>
      </w:r>
      <w:r w:rsidRPr="000409BD">
        <w:t xml:space="preserve"> </w:t>
      </w:r>
      <w:r>
        <w:t xml:space="preserve">   </w:t>
      </w:r>
    </w:p>
    <w:p w:rsidR="0055363D" w:rsidRPr="000409BD" w:rsidRDefault="000409BD" w:rsidP="000409BD">
      <w:pPr>
        <w:jc w:val="both"/>
      </w:pPr>
      <w:r>
        <w:t xml:space="preserve">    </w:t>
      </w:r>
      <w:r w:rsidRPr="000409BD">
        <w:t xml:space="preserve">zariadenia XEROX A3 color MFP </w:t>
      </w:r>
      <w:r w:rsidR="000A385E" w:rsidRPr="000409BD">
        <w:t>v sume 2700,0 eur.</w:t>
      </w:r>
    </w:p>
    <w:p w:rsidR="0055363D" w:rsidRDefault="0055363D" w:rsidP="000409BD">
      <w:pPr>
        <w:jc w:val="both"/>
      </w:pPr>
    </w:p>
    <w:p w:rsidR="0055363D" w:rsidRPr="005E1DD2" w:rsidRDefault="000409BD" w:rsidP="000409BD">
      <w:pPr>
        <w:jc w:val="both"/>
      </w:pPr>
      <w:r>
        <w:rPr>
          <w:b/>
        </w:rPr>
        <w:t xml:space="preserve">    </w:t>
      </w:r>
      <w:r w:rsidR="0055363D">
        <w:rPr>
          <w:b/>
        </w:rPr>
        <w:t>c</w:t>
      </w:r>
      <w:r w:rsidR="0055363D" w:rsidRPr="005E1DD2">
        <w:rPr>
          <w:b/>
        </w:rPr>
        <w:t>)</w:t>
      </w:r>
      <w:r w:rsidR="0055363D">
        <w:t xml:space="preserve"> </w:t>
      </w:r>
      <w:r w:rsidR="0055363D" w:rsidRPr="005E1DD2">
        <w:rPr>
          <w:b/>
        </w:rPr>
        <w:t>Prípravná a projektová dokumentácia</w:t>
      </w:r>
    </w:p>
    <w:p w:rsidR="00E24A26" w:rsidRDefault="000409BD" w:rsidP="000409BD">
      <w:pPr>
        <w:jc w:val="both"/>
      </w:pPr>
      <w:r>
        <w:t xml:space="preserve">    Z rozpočtovaných 2</w:t>
      </w:r>
      <w:r w:rsidR="00E24A26">
        <w:t>.</w:t>
      </w:r>
      <w:r>
        <w:t xml:space="preserve">135,0 </w:t>
      </w:r>
      <w:r w:rsidR="000A385E">
        <w:t>€</w:t>
      </w:r>
      <w:r>
        <w:t xml:space="preserve"> bolo skutočné </w:t>
      </w:r>
      <w:r w:rsidR="0055363D" w:rsidRPr="004F7726">
        <w:t>čer</w:t>
      </w:r>
      <w:r w:rsidR="0055363D">
        <w:t>pan</w:t>
      </w:r>
      <w:r>
        <w:t>ie</w:t>
      </w:r>
      <w:r w:rsidR="000A385E">
        <w:t xml:space="preserve"> k 31.12.2</w:t>
      </w:r>
      <w:r>
        <w:t>015 v sume 1</w:t>
      </w:r>
      <w:r w:rsidR="00E24A26">
        <w:t>.</w:t>
      </w:r>
      <w:r>
        <w:t>925,20</w:t>
      </w:r>
      <w:r w:rsidR="000A385E" w:rsidRPr="000A385E">
        <w:t xml:space="preserve"> </w:t>
      </w:r>
      <w:r w:rsidR="000A385E">
        <w:t>€</w:t>
      </w:r>
      <w:r>
        <w:t xml:space="preserve">, čo </w:t>
      </w:r>
      <w:r w:rsidR="00E24A26">
        <w:t xml:space="preserve"> </w:t>
      </w:r>
    </w:p>
    <w:p w:rsidR="00E24A26" w:rsidRDefault="00E24A26" w:rsidP="000409BD">
      <w:pPr>
        <w:jc w:val="both"/>
      </w:pPr>
      <w:r>
        <w:t xml:space="preserve">     </w:t>
      </w:r>
      <w:r w:rsidR="000409BD">
        <w:t>predstavuje  90,17</w:t>
      </w:r>
      <w:r w:rsidR="0055363D">
        <w:t xml:space="preserve"> </w:t>
      </w:r>
      <w:r w:rsidR="0055363D" w:rsidRPr="004F7726">
        <w:t>% čerpanie.</w:t>
      </w:r>
      <w:r w:rsidR="000409BD">
        <w:t xml:space="preserve"> </w:t>
      </w:r>
      <w:r w:rsidR="000A385E">
        <w:t>MŠ – prípravná a pr</w:t>
      </w:r>
      <w:r w:rsidR="000409BD">
        <w:t xml:space="preserve">ojektová dok. v sume 1435,20 €, geometrický </w:t>
      </w:r>
      <w:r>
        <w:t xml:space="preserve">  </w:t>
      </w:r>
    </w:p>
    <w:p w:rsidR="0055363D" w:rsidRDefault="00E24A26" w:rsidP="000409BD">
      <w:pPr>
        <w:jc w:val="both"/>
      </w:pPr>
      <w:r>
        <w:t xml:space="preserve">     </w:t>
      </w:r>
      <w:r w:rsidR="000409BD">
        <w:t>plán</w:t>
      </w:r>
      <w:r w:rsidR="000A385E">
        <w:t xml:space="preserve"> – IBV projektová </w:t>
      </w:r>
      <w:r w:rsidR="000409BD">
        <w:t xml:space="preserve"> </w:t>
      </w:r>
      <w:r w:rsidR="000A385E">
        <w:t>dokumentácia v sume 490,0 €.</w:t>
      </w:r>
    </w:p>
    <w:p w:rsidR="0055363D" w:rsidRPr="004A6519" w:rsidRDefault="0055363D" w:rsidP="000409BD">
      <w:pPr>
        <w:ind w:left="708"/>
        <w:jc w:val="both"/>
      </w:pPr>
    </w:p>
    <w:p w:rsidR="0055363D" w:rsidRPr="000409BD" w:rsidRDefault="000409BD" w:rsidP="000409BD">
      <w:pPr>
        <w:rPr>
          <w:b/>
          <w:sz w:val="26"/>
          <w:szCs w:val="26"/>
          <w:u w:val="single"/>
        </w:rPr>
      </w:pPr>
      <w:r w:rsidRPr="000409BD">
        <w:rPr>
          <w:b/>
          <w:sz w:val="26"/>
          <w:szCs w:val="26"/>
        </w:rPr>
        <w:t xml:space="preserve">     </w:t>
      </w:r>
      <w:r w:rsidR="0055363D" w:rsidRPr="000409BD">
        <w:rPr>
          <w:b/>
          <w:sz w:val="26"/>
          <w:szCs w:val="26"/>
          <w:u w:val="single"/>
        </w:rPr>
        <w:t>Výdavkové finančné operácie obce</w:t>
      </w:r>
    </w:p>
    <w:p w:rsidR="0055363D" w:rsidRPr="00D21EDC" w:rsidRDefault="0055363D" w:rsidP="0055363D">
      <w:pPr>
        <w:ind w:left="708"/>
        <w:rPr>
          <w:b/>
        </w:rPr>
      </w:pPr>
      <w:r>
        <w:rPr>
          <w:b/>
        </w:rPr>
        <w:t xml:space="preserve"> 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3384"/>
        <w:gridCol w:w="2410"/>
      </w:tblGrid>
      <w:tr w:rsidR="0055363D" w:rsidRPr="00747363" w:rsidTr="0013567A">
        <w:tc>
          <w:tcPr>
            <w:tcW w:w="3278" w:type="dxa"/>
            <w:shd w:val="clear" w:color="auto" w:fill="D9D9D9"/>
          </w:tcPr>
          <w:p w:rsidR="0055363D" w:rsidRPr="00747363" w:rsidRDefault="0055363D" w:rsidP="000950E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2015</w:t>
            </w:r>
          </w:p>
        </w:tc>
        <w:tc>
          <w:tcPr>
            <w:tcW w:w="3384" w:type="dxa"/>
            <w:shd w:val="clear" w:color="auto" w:fill="D9D9D9"/>
          </w:tcPr>
          <w:p w:rsidR="0055363D" w:rsidRPr="00747363" w:rsidRDefault="0055363D" w:rsidP="000950E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2015</w:t>
            </w:r>
          </w:p>
        </w:tc>
        <w:tc>
          <w:tcPr>
            <w:tcW w:w="2410" w:type="dxa"/>
            <w:shd w:val="clear" w:color="auto" w:fill="D9D9D9"/>
          </w:tcPr>
          <w:p w:rsidR="0055363D" w:rsidRPr="00747363" w:rsidRDefault="0055363D" w:rsidP="000950ED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55363D" w:rsidRPr="00747363" w:rsidTr="0013567A">
        <w:tc>
          <w:tcPr>
            <w:tcW w:w="3278" w:type="dxa"/>
          </w:tcPr>
          <w:p w:rsidR="0055363D" w:rsidRPr="00D21EDC" w:rsidRDefault="000409BD" w:rsidP="000950ED">
            <w:pPr>
              <w:jc w:val="center"/>
            </w:pPr>
            <w:r>
              <w:t>27.893,0</w:t>
            </w:r>
          </w:p>
        </w:tc>
        <w:tc>
          <w:tcPr>
            <w:tcW w:w="3384" w:type="dxa"/>
          </w:tcPr>
          <w:p w:rsidR="0055363D" w:rsidRPr="00D21EDC" w:rsidRDefault="000409BD" w:rsidP="000950ED">
            <w:pPr>
              <w:jc w:val="center"/>
            </w:pPr>
            <w:r>
              <w:t>27.892,75</w:t>
            </w:r>
          </w:p>
        </w:tc>
        <w:tc>
          <w:tcPr>
            <w:tcW w:w="2410" w:type="dxa"/>
          </w:tcPr>
          <w:p w:rsidR="0055363D" w:rsidRPr="00DF3052" w:rsidRDefault="000409BD" w:rsidP="000950ED">
            <w:pPr>
              <w:jc w:val="center"/>
            </w:pPr>
            <w:r>
              <w:t>100,0</w:t>
            </w:r>
          </w:p>
        </w:tc>
      </w:tr>
    </w:tbl>
    <w:p w:rsidR="0055363D" w:rsidRDefault="0055363D" w:rsidP="0055363D">
      <w:pPr>
        <w:ind w:left="708"/>
        <w:jc w:val="both"/>
      </w:pPr>
    </w:p>
    <w:p w:rsidR="0013567A" w:rsidRDefault="0013567A" w:rsidP="0013567A">
      <w:pPr>
        <w:jc w:val="both"/>
      </w:pPr>
      <w:r>
        <w:t xml:space="preserve">     </w:t>
      </w:r>
      <w:r w:rsidR="0055363D" w:rsidRPr="00467CF4">
        <w:t xml:space="preserve">Z rozpočtovaných </w:t>
      </w:r>
      <w:r>
        <w:t>10.000,0</w:t>
      </w:r>
      <w:r w:rsidR="0055363D" w:rsidRPr="00467CF4">
        <w:t xml:space="preserve"> </w:t>
      </w:r>
      <w:r>
        <w:t>€ na splácanie istiny dlhodobého úveru</w:t>
      </w:r>
      <w:r w:rsidR="0055363D" w:rsidRPr="00467CF4">
        <w:t xml:space="preserve"> bolo skutočné čerpanie </w:t>
      </w:r>
      <w:r>
        <w:t xml:space="preserve">  </w:t>
      </w:r>
    </w:p>
    <w:p w:rsidR="0055363D" w:rsidRDefault="0013567A" w:rsidP="0013567A">
      <w:pPr>
        <w:jc w:val="both"/>
      </w:pPr>
      <w:r>
        <w:t xml:space="preserve">     </w:t>
      </w:r>
      <w:r w:rsidR="0055363D" w:rsidRPr="00467CF4">
        <w:t>k 31.12.</w:t>
      </w:r>
      <w:r w:rsidR="0055363D">
        <w:t>2015</w:t>
      </w:r>
      <w:r w:rsidR="0055363D" w:rsidRPr="00467CF4">
        <w:t xml:space="preserve"> </w:t>
      </w:r>
      <w:r>
        <w:t>v sume 10.000,0</w:t>
      </w:r>
      <w:r w:rsidR="0055363D">
        <w:t xml:space="preserve"> </w:t>
      </w:r>
      <w:r>
        <w:t>€</w:t>
      </w:r>
      <w:r w:rsidR="0055363D" w:rsidRPr="00467CF4">
        <w:t xml:space="preserve">, čo predstavuje </w:t>
      </w:r>
      <w:r>
        <w:t>100,0</w:t>
      </w:r>
      <w:r w:rsidR="0055363D">
        <w:t xml:space="preserve"> %</w:t>
      </w:r>
      <w:r>
        <w:t>.</w:t>
      </w:r>
    </w:p>
    <w:p w:rsidR="001544A6" w:rsidRDefault="001544A6" w:rsidP="001544A6">
      <w:pPr>
        <w:jc w:val="both"/>
      </w:pPr>
      <w:r>
        <w:t xml:space="preserve">     </w:t>
      </w:r>
      <w:r w:rsidR="0055363D" w:rsidRPr="00467CF4">
        <w:t xml:space="preserve">Z rozpočtovaných </w:t>
      </w:r>
      <w:r w:rsidR="0013567A">
        <w:t>17.893,0 €</w:t>
      </w:r>
      <w:r w:rsidR="0055363D" w:rsidRPr="00467CF4">
        <w:t xml:space="preserve"> na splácanie </w:t>
      </w:r>
      <w:r>
        <w:t>záväzkov voči Š</w:t>
      </w:r>
      <w:r w:rsidR="0055363D">
        <w:t>FRB</w:t>
      </w:r>
      <w:r w:rsidR="0055363D" w:rsidRPr="00467CF4">
        <w:t xml:space="preserve"> bolo skutočné čerpanie </w:t>
      </w:r>
      <w:r>
        <w:t xml:space="preserve">  </w:t>
      </w:r>
    </w:p>
    <w:p w:rsidR="0055363D" w:rsidRDefault="001544A6" w:rsidP="001544A6">
      <w:pPr>
        <w:jc w:val="both"/>
      </w:pPr>
      <w:r>
        <w:t xml:space="preserve">     </w:t>
      </w:r>
      <w:r w:rsidR="0055363D" w:rsidRPr="00467CF4">
        <w:t>k 31.12.</w:t>
      </w:r>
      <w:r w:rsidR="0055363D">
        <w:t>2015</w:t>
      </w:r>
      <w:r w:rsidR="0055363D" w:rsidRPr="00467CF4">
        <w:t xml:space="preserve"> </w:t>
      </w:r>
      <w:r w:rsidR="0013567A">
        <w:t>v sume 17.892,75 €</w:t>
      </w:r>
      <w:r w:rsidR="0055363D" w:rsidRPr="00467CF4">
        <w:t>, čo predstavuje</w:t>
      </w:r>
      <w:r w:rsidR="0013567A">
        <w:t xml:space="preserve"> 100,0</w:t>
      </w:r>
      <w:r w:rsidR="0055363D">
        <w:t xml:space="preserve">  %</w:t>
      </w:r>
      <w:r w:rsidR="0013567A">
        <w:t>.</w:t>
      </w:r>
    </w:p>
    <w:p w:rsidR="0055363D" w:rsidRDefault="0055363D" w:rsidP="001544A6">
      <w:pPr>
        <w:jc w:val="both"/>
      </w:pPr>
    </w:p>
    <w:p w:rsidR="003910A9" w:rsidRPr="00927E2E" w:rsidRDefault="003910A9" w:rsidP="003910A9">
      <w:pPr>
        <w:pStyle w:val="Standard"/>
        <w:tabs>
          <w:tab w:val="right" w:pos="5040"/>
        </w:tabs>
        <w:jc w:val="both"/>
        <w:rPr>
          <w:lang w:val="sk-SK"/>
        </w:rPr>
      </w:pPr>
    </w:p>
    <w:p w:rsidR="003910A9" w:rsidRPr="004366A5" w:rsidRDefault="003910A9" w:rsidP="003910A9">
      <w:pPr>
        <w:pStyle w:val="Standard"/>
        <w:tabs>
          <w:tab w:val="right" w:pos="5040"/>
        </w:tabs>
        <w:jc w:val="both"/>
        <w:rPr>
          <w:u w:val="single"/>
          <w:lang w:val="sk-SK"/>
        </w:rPr>
      </w:pPr>
      <w:r w:rsidRPr="00927E2E">
        <w:rPr>
          <w:lang w:val="sk-SK"/>
        </w:rPr>
        <w:tab/>
      </w:r>
      <w:r w:rsidRPr="004366A5">
        <w:rPr>
          <w:b/>
          <w:sz w:val="28"/>
          <w:szCs w:val="28"/>
          <w:u w:val="single"/>
          <w:lang w:val="sk-SK"/>
        </w:rPr>
        <w:t>4. Použitie prebytku  hospodárenia za rok 2015</w:t>
      </w:r>
    </w:p>
    <w:p w:rsidR="003910A9" w:rsidRDefault="003910A9" w:rsidP="003910A9">
      <w:pPr>
        <w:pStyle w:val="Standard"/>
        <w:tabs>
          <w:tab w:val="right" w:pos="5040"/>
        </w:tabs>
        <w:jc w:val="both"/>
        <w:rPr>
          <w:lang w:val="sk-SK"/>
        </w:rPr>
      </w:pPr>
    </w:p>
    <w:p w:rsidR="001544A6" w:rsidRPr="00927E2E" w:rsidRDefault="001544A6" w:rsidP="003910A9">
      <w:pPr>
        <w:pStyle w:val="Standard"/>
        <w:tabs>
          <w:tab w:val="right" w:pos="5040"/>
        </w:tabs>
        <w:jc w:val="both"/>
        <w:rPr>
          <w:lang w:val="sk-SK"/>
        </w:rPr>
      </w:pPr>
    </w:p>
    <w:tbl>
      <w:tblPr>
        <w:tblW w:w="9356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6"/>
        <w:gridCol w:w="4440"/>
      </w:tblGrid>
      <w:tr w:rsidR="003910A9" w:rsidRPr="00927E2E" w:rsidTr="0013567A">
        <w:trPr>
          <w:trHeight w:val="300"/>
        </w:trPr>
        <w:tc>
          <w:tcPr>
            <w:tcW w:w="4916" w:type="dxa"/>
            <w:tcBorders>
              <w:top w:val="double" w:sz="6" w:space="0" w:color="000000"/>
              <w:left w:val="double" w:sz="6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A9" w:rsidRPr="0013567A" w:rsidRDefault="003910A9" w:rsidP="0013567A">
            <w:pPr>
              <w:jc w:val="center"/>
            </w:pPr>
          </w:p>
          <w:p w:rsidR="003910A9" w:rsidRPr="0013567A" w:rsidRDefault="003910A9" w:rsidP="0013567A">
            <w:pPr>
              <w:jc w:val="center"/>
            </w:pPr>
            <w:r w:rsidRPr="0013567A">
              <w:rPr>
                <w:rStyle w:val="Siln"/>
              </w:rPr>
              <w:t>Hospodárenie obce</w:t>
            </w:r>
          </w:p>
        </w:tc>
        <w:tc>
          <w:tcPr>
            <w:tcW w:w="4440" w:type="dxa"/>
            <w:vMerge w:val="restart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A9" w:rsidRPr="0013567A" w:rsidRDefault="008862DA" w:rsidP="0013567A">
            <w:pPr>
              <w:tabs>
                <w:tab w:val="right" w:pos="8820"/>
              </w:tabs>
              <w:jc w:val="center"/>
              <w:rPr>
                <w:b/>
              </w:rPr>
            </w:pPr>
            <w:r w:rsidRPr="0013567A">
              <w:rPr>
                <w:b/>
              </w:rPr>
              <w:t xml:space="preserve">Skutočnosť k 31.12.2015 v </w:t>
            </w:r>
            <w:r w:rsidRPr="0013567A">
              <w:rPr>
                <w:b/>
                <w:bCs/>
              </w:rPr>
              <w:t>€</w:t>
            </w:r>
          </w:p>
        </w:tc>
      </w:tr>
      <w:tr w:rsidR="003910A9" w:rsidRPr="00927E2E" w:rsidTr="0013567A">
        <w:trPr>
          <w:trHeight w:val="300"/>
        </w:trPr>
        <w:tc>
          <w:tcPr>
            <w:tcW w:w="4916" w:type="dxa"/>
            <w:tcBorders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A9" w:rsidRPr="00927E2E" w:rsidRDefault="003910A9" w:rsidP="001C1626">
            <w:pPr>
              <w:rPr>
                <w:b/>
              </w:rPr>
            </w:pPr>
          </w:p>
        </w:tc>
        <w:tc>
          <w:tcPr>
            <w:tcW w:w="4440" w:type="dxa"/>
            <w:vMerge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A9" w:rsidRPr="00927E2E" w:rsidRDefault="003910A9" w:rsidP="001C1626">
            <w:pPr>
              <w:rPr>
                <w:b/>
              </w:rPr>
            </w:pPr>
          </w:p>
        </w:tc>
      </w:tr>
      <w:tr w:rsidR="003910A9" w:rsidRPr="00927E2E" w:rsidTr="0013567A">
        <w:trPr>
          <w:trHeight w:val="300"/>
        </w:trPr>
        <w:tc>
          <w:tcPr>
            <w:tcW w:w="491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A9" w:rsidRPr="0013567A" w:rsidRDefault="003910A9" w:rsidP="001C1626">
            <w:r w:rsidRPr="0013567A">
              <w:t>Bežné  príjmy spolu</w:t>
            </w:r>
          </w:p>
        </w:tc>
        <w:tc>
          <w:tcPr>
            <w:tcW w:w="4440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A9" w:rsidRPr="0013567A" w:rsidRDefault="008862DA" w:rsidP="00FE317E">
            <w:pPr>
              <w:jc w:val="center"/>
            </w:pPr>
            <w:r w:rsidRPr="0013567A">
              <w:t>448171,39</w:t>
            </w:r>
          </w:p>
        </w:tc>
      </w:tr>
      <w:tr w:rsidR="003910A9" w:rsidRPr="00927E2E" w:rsidTr="0013567A">
        <w:trPr>
          <w:trHeight w:val="300"/>
        </w:trPr>
        <w:tc>
          <w:tcPr>
            <w:tcW w:w="491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A9" w:rsidRPr="0013567A" w:rsidRDefault="003910A9" w:rsidP="001C1626">
            <w:r w:rsidRPr="0013567A">
              <w:t>Bežné výdavky spolu</w:t>
            </w:r>
          </w:p>
        </w:tc>
        <w:tc>
          <w:tcPr>
            <w:tcW w:w="4440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A9" w:rsidRPr="0013567A" w:rsidRDefault="008862DA" w:rsidP="00FE317E">
            <w:pPr>
              <w:jc w:val="center"/>
            </w:pPr>
            <w:r w:rsidRPr="0013567A">
              <w:t>398551,64</w:t>
            </w:r>
          </w:p>
        </w:tc>
      </w:tr>
      <w:tr w:rsidR="003910A9" w:rsidRPr="00927E2E" w:rsidTr="0013567A">
        <w:trPr>
          <w:trHeight w:val="285"/>
        </w:trPr>
        <w:tc>
          <w:tcPr>
            <w:tcW w:w="491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A9" w:rsidRPr="0013567A" w:rsidRDefault="003910A9" w:rsidP="001C1626">
            <w:r w:rsidRPr="0013567A">
              <w:rPr>
                <w:rStyle w:val="Zvraznenie"/>
                <w:b/>
                <w:bCs/>
              </w:rPr>
              <w:t>Bežný rozpočet</w:t>
            </w:r>
          </w:p>
        </w:tc>
        <w:tc>
          <w:tcPr>
            <w:tcW w:w="4440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A9" w:rsidRPr="00927E2E" w:rsidRDefault="008862DA" w:rsidP="00FE317E">
            <w:pPr>
              <w:jc w:val="center"/>
            </w:pPr>
            <w:r>
              <w:t>49619,75</w:t>
            </w:r>
          </w:p>
        </w:tc>
      </w:tr>
      <w:tr w:rsidR="003910A9" w:rsidRPr="00927E2E" w:rsidTr="0013567A">
        <w:trPr>
          <w:trHeight w:val="300"/>
        </w:trPr>
        <w:tc>
          <w:tcPr>
            <w:tcW w:w="491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A9" w:rsidRPr="0013567A" w:rsidRDefault="003910A9" w:rsidP="001C1626">
            <w:r w:rsidRPr="0013567A">
              <w:t>Kapitálové  príjmy spolu</w:t>
            </w:r>
          </w:p>
        </w:tc>
        <w:tc>
          <w:tcPr>
            <w:tcW w:w="4440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A9" w:rsidRPr="00927E2E" w:rsidRDefault="008862DA" w:rsidP="00FE317E">
            <w:pPr>
              <w:jc w:val="center"/>
            </w:pPr>
            <w:r>
              <w:t>701,0</w:t>
            </w:r>
          </w:p>
        </w:tc>
      </w:tr>
      <w:tr w:rsidR="003910A9" w:rsidRPr="00927E2E" w:rsidTr="0013567A">
        <w:trPr>
          <w:trHeight w:val="300"/>
        </w:trPr>
        <w:tc>
          <w:tcPr>
            <w:tcW w:w="491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A9" w:rsidRPr="0013567A" w:rsidRDefault="003910A9" w:rsidP="001C1626">
            <w:r w:rsidRPr="0013567A">
              <w:t>Kapitálové  výdavky spolu</w:t>
            </w:r>
          </w:p>
        </w:tc>
        <w:tc>
          <w:tcPr>
            <w:tcW w:w="4440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A9" w:rsidRPr="00927E2E" w:rsidRDefault="008862DA" w:rsidP="00FE317E">
            <w:pPr>
              <w:jc w:val="center"/>
            </w:pPr>
            <w:r>
              <w:t>21984,22</w:t>
            </w:r>
          </w:p>
        </w:tc>
      </w:tr>
      <w:tr w:rsidR="003910A9" w:rsidRPr="00927E2E" w:rsidTr="0013567A">
        <w:trPr>
          <w:trHeight w:val="285"/>
        </w:trPr>
        <w:tc>
          <w:tcPr>
            <w:tcW w:w="491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A9" w:rsidRPr="0013567A" w:rsidRDefault="003910A9" w:rsidP="001C1626">
            <w:pPr>
              <w:rPr>
                <w:b/>
                <w:i/>
              </w:rPr>
            </w:pPr>
            <w:r w:rsidRPr="0013567A">
              <w:rPr>
                <w:b/>
                <w:i/>
              </w:rPr>
              <w:t xml:space="preserve">Kapitálový rozpočet </w:t>
            </w:r>
          </w:p>
        </w:tc>
        <w:tc>
          <w:tcPr>
            <w:tcW w:w="4440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A9" w:rsidRPr="00927E2E" w:rsidRDefault="00772772" w:rsidP="00FE317E">
            <w:pPr>
              <w:jc w:val="center"/>
            </w:pPr>
            <w:r>
              <w:t>-21283,22</w:t>
            </w:r>
          </w:p>
        </w:tc>
      </w:tr>
      <w:tr w:rsidR="003910A9" w:rsidRPr="00927E2E" w:rsidTr="0013567A">
        <w:trPr>
          <w:trHeight w:val="285"/>
        </w:trPr>
        <w:tc>
          <w:tcPr>
            <w:tcW w:w="491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A9" w:rsidRPr="0013567A" w:rsidRDefault="003910A9" w:rsidP="001C1626">
            <w:r w:rsidRPr="0013567A">
              <w:rPr>
                <w:rStyle w:val="Zvraznenie"/>
                <w:b/>
                <w:bCs/>
              </w:rPr>
              <w:t>Prebytok bežného a kapitálového rozpočtu</w:t>
            </w:r>
          </w:p>
        </w:tc>
        <w:tc>
          <w:tcPr>
            <w:tcW w:w="4440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A9" w:rsidRPr="00927E2E" w:rsidRDefault="00772772" w:rsidP="00FE317E">
            <w:pPr>
              <w:jc w:val="center"/>
            </w:pPr>
            <w:r>
              <w:t>28336,53</w:t>
            </w:r>
          </w:p>
        </w:tc>
      </w:tr>
      <w:tr w:rsidR="003910A9" w:rsidRPr="00927E2E" w:rsidTr="0013567A">
        <w:trPr>
          <w:trHeight w:val="300"/>
        </w:trPr>
        <w:tc>
          <w:tcPr>
            <w:tcW w:w="491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A9" w:rsidRPr="0013567A" w:rsidRDefault="003910A9" w:rsidP="001C1626">
            <w:r w:rsidRPr="0013567A">
              <w:t>Príjmy z finančných operácií</w:t>
            </w:r>
          </w:p>
        </w:tc>
        <w:tc>
          <w:tcPr>
            <w:tcW w:w="4440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A9" w:rsidRPr="00927E2E" w:rsidRDefault="008862DA" w:rsidP="00FE317E">
            <w:pPr>
              <w:jc w:val="center"/>
            </w:pPr>
            <w:r>
              <w:t>27441,80</w:t>
            </w:r>
          </w:p>
        </w:tc>
      </w:tr>
      <w:tr w:rsidR="003910A9" w:rsidRPr="00927E2E" w:rsidTr="0013567A">
        <w:trPr>
          <w:trHeight w:val="300"/>
        </w:trPr>
        <w:tc>
          <w:tcPr>
            <w:tcW w:w="491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A9" w:rsidRPr="0013567A" w:rsidRDefault="003910A9" w:rsidP="001C1626">
            <w:r w:rsidRPr="0013567A">
              <w:t>Výdavky z finančných operácií</w:t>
            </w:r>
          </w:p>
        </w:tc>
        <w:tc>
          <w:tcPr>
            <w:tcW w:w="4440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A9" w:rsidRPr="00927E2E" w:rsidRDefault="008862DA" w:rsidP="00FE317E">
            <w:pPr>
              <w:jc w:val="center"/>
            </w:pPr>
            <w:r>
              <w:t>27892,75</w:t>
            </w:r>
          </w:p>
        </w:tc>
      </w:tr>
      <w:tr w:rsidR="003910A9" w:rsidRPr="00927E2E" w:rsidTr="0013567A">
        <w:trPr>
          <w:trHeight w:val="285"/>
        </w:trPr>
        <w:tc>
          <w:tcPr>
            <w:tcW w:w="4916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A9" w:rsidRPr="0013567A" w:rsidRDefault="003910A9" w:rsidP="001C1626">
            <w:r w:rsidRPr="0013567A">
              <w:rPr>
                <w:rStyle w:val="Zvraznenie"/>
                <w:b/>
                <w:bCs/>
              </w:rPr>
              <w:t>Rozdiel finančných operácií</w:t>
            </w:r>
          </w:p>
        </w:tc>
        <w:tc>
          <w:tcPr>
            <w:tcW w:w="4440" w:type="dxa"/>
            <w:tcBorders>
              <w:top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10A9" w:rsidRPr="00927E2E" w:rsidRDefault="00772772" w:rsidP="00FE317E">
            <w:pPr>
              <w:jc w:val="center"/>
            </w:pPr>
            <w:r>
              <w:t>-450,95</w:t>
            </w:r>
          </w:p>
        </w:tc>
      </w:tr>
      <w:tr w:rsidR="003910A9" w:rsidRPr="00927E2E" w:rsidTr="0013567A">
        <w:trPr>
          <w:trHeight w:val="300"/>
        </w:trPr>
        <w:tc>
          <w:tcPr>
            <w:tcW w:w="4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13567A" w:rsidRDefault="003910A9" w:rsidP="001C1626">
            <w:pPr>
              <w:ind w:left="-85"/>
            </w:pPr>
            <w:r w:rsidRPr="0013567A">
              <w:rPr>
                <w:caps/>
              </w:rPr>
              <w:t xml:space="preserve">Príjmy spolu  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FE317E" w:rsidP="00FE317E">
            <w:pPr>
              <w:jc w:val="center"/>
              <w:rPr>
                <w:caps/>
              </w:rPr>
            </w:pPr>
            <w:r>
              <w:rPr>
                <w:caps/>
              </w:rPr>
              <w:t>476</w:t>
            </w:r>
            <w:r w:rsidR="00772772">
              <w:rPr>
                <w:caps/>
              </w:rPr>
              <w:t>314,19</w:t>
            </w:r>
          </w:p>
        </w:tc>
      </w:tr>
      <w:tr w:rsidR="003910A9" w:rsidRPr="00927E2E" w:rsidTr="0013567A">
        <w:trPr>
          <w:trHeight w:val="300"/>
        </w:trPr>
        <w:tc>
          <w:tcPr>
            <w:tcW w:w="4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13567A" w:rsidRDefault="003910A9" w:rsidP="001C1626">
            <w:pPr>
              <w:ind w:left="-85"/>
            </w:pPr>
            <w:r w:rsidRPr="0013567A">
              <w:rPr>
                <w:caps/>
              </w:rPr>
              <w:t>VÝDAVKY</w:t>
            </w:r>
            <w:r w:rsidRPr="0013567A">
              <w:t xml:space="preserve"> SPOLU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0A9" w:rsidRPr="00927E2E" w:rsidRDefault="00FE317E" w:rsidP="00FE317E">
            <w:pPr>
              <w:jc w:val="center"/>
            </w:pPr>
            <w:r>
              <w:t>448</w:t>
            </w:r>
            <w:r w:rsidR="00772772">
              <w:t>428,61</w:t>
            </w:r>
          </w:p>
        </w:tc>
      </w:tr>
      <w:tr w:rsidR="00A045FC" w:rsidRPr="00927E2E" w:rsidTr="0013567A">
        <w:trPr>
          <w:trHeight w:val="300"/>
        </w:trPr>
        <w:tc>
          <w:tcPr>
            <w:tcW w:w="4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5FC" w:rsidRPr="0013567A" w:rsidRDefault="00A045FC" w:rsidP="00A045FC">
            <w:r w:rsidRPr="0013567A">
              <w:rPr>
                <w:rStyle w:val="Zvraznenie"/>
                <w:b/>
                <w:bCs/>
              </w:rPr>
              <w:t>Hospodárenie obce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5FC" w:rsidRPr="00927E2E" w:rsidRDefault="00FE317E" w:rsidP="00FE317E">
            <w:pPr>
              <w:jc w:val="center"/>
            </w:pPr>
            <w:r>
              <w:t>27</w:t>
            </w:r>
            <w:r w:rsidR="00A045FC">
              <w:t>885,58</w:t>
            </w:r>
          </w:p>
        </w:tc>
      </w:tr>
      <w:tr w:rsidR="00A045FC" w:rsidRPr="00927E2E" w:rsidTr="0013567A">
        <w:trPr>
          <w:trHeight w:val="300"/>
        </w:trPr>
        <w:tc>
          <w:tcPr>
            <w:tcW w:w="49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FC" w:rsidRPr="0013567A" w:rsidRDefault="00A045FC" w:rsidP="00A045FC">
            <w:pPr>
              <w:rPr>
                <w:caps/>
              </w:rPr>
            </w:pPr>
            <w:r w:rsidRPr="0013567A">
              <w:rPr>
                <w:rStyle w:val="Zvraznenie"/>
                <w:b/>
                <w:bCs/>
              </w:rPr>
              <w:t>Vylúčenie z prebytku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FC" w:rsidRDefault="00FE317E" w:rsidP="00FE317E">
            <w:pPr>
              <w:jc w:val="center"/>
            </w:pPr>
            <w:r>
              <w:t>4</w:t>
            </w:r>
            <w:r w:rsidR="002C6F3C">
              <w:t>185,17</w:t>
            </w:r>
          </w:p>
        </w:tc>
      </w:tr>
      <w:tr w:rsidR="00A045FC" w:rsidRPr="00927E2E" w:rsidTr="0013567A">
        <w:trPr>
          <w:trHeight w:val="300"/>
        </w:trPr>
        <w:tc>
          <w:tcPr>
            <w:tcW w:w="49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FC" w:rsidRPr="007C0758" w:rsidRDefault="00121154" w:rsidP="00121154">
            <w:pPr>
              <w:rPr>
                <w:caps/>
                <w:highlight w:val="darkGray"/>
              </w:rPr>
            </w:pPr>
            <w:r w:rsidRPr="007C0758">
              <w:rPr>
                <w:rStyle w:val="Zvraznenie"/>
                <w:b/>
                <w:bCs/>
                <w:highlight w:val="darkGray"/>
              </w:rPr>
              <w:t>Upravené hospodárenie obce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5FC" w:rsidRPr="007C0758" w:rsidRDefault="007C0758" w:rsidP="00FE317E">
            <w:pPr>
              <w:jc w:val="center"/>
              <w:rPr>
                <w:highlight w:val="darkGray"/>
              </w:rPr>
            </w:pPr>
            <w:r w:rsidRPr="007C0758">
              <w:rPr>
                <w:highlight w:val="darkGray"/>
              </w:rPr>
              <w:t>23700,41</w:t>
            </w:r>
          </w:p>
        </w:tc>
      </w:tr>
    </w:tbl>
    <w:p w:rsidR="003910A9" w:rsidRPr="00927E2E" w:rsidRDefault="003910A9" w:rsidP="003910A9">
      <w:pPr>
        <w:pStyle w:val="Standard"/>
        <w:tabs>
          <w:tab w:val="right" w:pos="5040"/>
        </w:tabs>
        <w:jc w:val="both"/>
        <w:rPr>
          <w:lang w:val="sk-SK"/>
        </w:rPr>
      </w:pPr>
    </w:p>
    <w:p w:rsidR="00C9185C" w:rsidRPr="00CF77F6" w:rsidRDefault="0013567A" w:rsidP="003910A9">
      <w:pPr>
        <w:pStyle w:val="Standard"/>
        <w:tabs>
          <w:tab w:val="right" w:pos="5580"/>
        </w:tabs>
        <w:autoSpaceDE w:val="0"/>
        <w:jc w:val="both"/>
        <w:rPr>
          <w:rFonts w:ascii="Times New Roman CE" w:eastAsia="Times New Roman CE" w:hAnsi="Times New Roman CE" w:cs="Times New Roman CE"/>
          <w:b/>
          <w:lang w:val="sk-SK"/>
        </w:rPr>
      </w:pPr>
      <w:r>
        <w:rPr>
          <w:rFonts w:ascii="Times New Roman CE" w:eastAsia="Times New Roman CE" w:hAnsi="Times New Roman CE" w:cs="Times New Roman CE"/>
          <w:lang w:val="sk-SK"/>
        </w:rPr>
        <w:t xml:space="preserve">Výsledok hospodárenia </w:t>
      </w:r>
      <w:r w:rsidR="003910A9" w:rsidRPr="00927E2E">
        <w:rPr>
          <w:rFonts w:ascii="Times New Roman CE" w:eastAsia="Times New Roman CE" w:hAnsi="Times New Roman CE" w:cs="Times New Roman CE"/>
          <w:lang w:val="sk-SK"/>
        </w:rPr>
        <w:t>zistený podľa ustanovenia § 10 ods.3 písm. a) a b) zákona č. 583/2004 Z.</w:t>
      </w:r>
      <w:r w:rsidR="008C61DF">
        <w:rPr>
          <w:rFonts w:ascii="Times New Roman CE" w:eastAsia="Times New Roman CE" w:hAnsi="Times New Roman CE" w:cs="Times New Roman CE"/>
          <w:lang w:val="sk-SK"/>
        </w:rPr>
        <w:t xml:space="preserve"> </w:t>
      </w:r>
      <w:r w:rsidR="003910A9" w:rsidRPr="00927E2E">
        <w:rPr>
          <w:rFonts w:ascii="Times New Roman CE" w:eastAsia="Times New Roman CE" w:hAnsi="Times New Roman CE" w:cs="Times New Roman CE"/>
          <w:lang w:val="sk-SK"/>
        </w:rPr>
        <w:t>z.    o rozpočtových pravidlách územnej samosprávy a o zmene a doplnení niektorých zákonov</w:t>
      </w:r>
      <w:r w:rsidR="00A045FC">
        <w:rPr>
          <w:rFonts w:ascii="Times New Roman CE" w:eastAsia="Times New Roman CE" w:hAnsi="Times New Roman CE" w:cs="Times New Roman CE"/>
          <w:lang w:val="sk-SK"/>
        </w:rPr>
        <w:t xml:space="preserve"> v znení </w:t>
      </w:r>
      <w:r w:rsidR="00C9185C">
        <w:rPr>
          <w:rFonts w:ascii="Times New Roman CE" w:eastAsia="Times New Roman CE" w:hAnsi="Times New Roman CE" w:cs="Times New Roman CE"/>
          <w:lang w:val="sk-SK"/>
        </w:rPr>
        <w:t xml:space="preserve">neskorších </w:t>
      </w:r>
      <w:r w:rsidR="00C9185C" w:rsidRPr="00CF77F6">
        <w:rPr>
          <w:rFonts w:ascii="Times New Roman CE" w:eastAsia="Times New Roman CE" w:hAnsi="Times New Roman CE" w:cs="Times New Roman CE"/>
          <w:lang w:val="sk-SK"/>
        </w:rPr>
        <w:t>predpisov je</w:t>
      </w:r>
      <w:r w:rsidR="00C9185C" w:rsidRPr="00CF77F6">
        <w:rPr>
          <w:rFonts w:ascii="Times New Roman CE" w:eastAsia="Times New Roman CE" w:hAnsi="Times New Roman CE" w:cs="Times New Roman CE"/>
          <w:b/>
          <w:lang w:val="sk-SK"/>
        </w:rPr>
        <w:t xml:space="preserve"> </w:t>
      </w:r>
      <w:r w:rsidRPr="00CF77F6">
        <w:rPr>
          <w:rFonts w:ascii="Times New Roman CE" w:eastAsia="Times New Roman CE" w:hAnsi="Times New Roman CE" w:cs="Times New Roman CE"/>
          <w:b/>
          <w:lang w:val="sk-SK"/>
        </w:rPr>
        <w:t xml:space="preserve">prebytok v sume 28336,53 </w:t>
      </w:r>
      <w:r w:rsidRPr="00CF77F6">
        <w:rPr>
          <w:b/>
        </w:rPr>
        <w:t>€</w:t>
      </w:r>
      <w:r w:rsidR="00C9185C" w:rsidRPr="00CF77F6">
        <w:rPr>
          <w:rFonts w:ascii="Times New Roman CE" w:eastAsia="Times New Roman CE" w:hAnsi="Times New Roman CE" w:cs="Times New Roman CE"/>
          <w:b/>
          <w:lang w:val="sk-SK"/>
        </w:rPr>
        <w:t xml:space="preserve">.  </w:t>
      </w:r>
    </w:p>
    <w:p w:rsidR="00C9185C" w:rsidRDefault="00C9185C" w:rsidP="003910A9">
      <w:pPr>
        <w:pStyle w:val="Standard"/>
        <w:tabs>
          <w:tab w:val="right" w:pos="5580"/>
        </w:tabs>
        <w:autoSpaceDE w:val="0"/>
        <w:jc w:val="both"/>
        <w:rPr>
          <w:rFonts w:ascii="Times New Roman CE" w:eastAsia="Times New Roman CE" w:hAnsi="Times New Roman CE" w:cs="Times New Roman CE"/>
          <w:lang w:val="sk-SK"/>
        </w:rPr>
      </w:pPr>
      <w:r>
        <w:rPr>
          <w:rFonts w:ascii="Times New Roman CE" w:eastAsia="Times New Roman CE" w:hAnsi="Times New Roman CE" w:cs="Times New Roman CE"/>
          <w:lang w:val="sk-SK"/>
        </w:rPr>
        <w:t>V zmysle ustanovenia § 16 odsek 6 zákona č. 583/2004 Z.</w:t>
      </w:r>
      <w:r w:rsidR="008C61DF">
        <w:rPr>
          <w:rFonts w:ascii="Times New Roman CE" w:eastAsia="Times New Roman CE" w:hAnsi="Times New Roman CE" w:cs="Times New Roman CE"/>
          <w:lang w:val="sk-SK"/>
        </w:rPr>
        <w:t xml:space="preserve"> </w:t>
      </w:r>
      <w:r>
        <w:rPr>
          <w:rFonts w:ascii="Times New Roman CE" w:eastAsia="Times New Roman CE" w:hAnsi="Times New Roman CE" w:cs="Times New Roman CE"/>
          <w:lang w:val="sk-SK"/>
        </w:rPr>
        <w:t>z. o rozpočtových pravidlách územnej samosprávy a o zmene a doplnení niektorých zákonov v znení n.</w:t>
      </w:r>
      <w:r w:rsidR="0013567A">
        <w:rPr>
          <w:rFonts w:ascii="Times New Roman CE" w:eastAsia="Times New Roman CE" w:hAnsi="Times New Roman CE" w:cs="Times New Roman CE"/>
          <w:lang w:val="sk-SK"/>
        </w:rPr>
        <w:t xml:space="preserve"> </w:t>
      </w:r>
      <w:r>
        <w:rPr>
          <w:rFonts w:ascii="Times New Roman CE" w:eastAsia="Times New Roman CE" w:hAnsi="Times New Roman CE" w:cs="Times New Roman CE"/>
          <w:lang w:val="sk-SK"/>
        </w:rPr>
        <w:t>p. sa na účely tvorby peňažných fondov pri usporiadaní prebyt</w:t>
      </w:r>
      <w:r w:rsidR="00FE317E">
        <w:rPr>
          <w:rFonts w:ascii="Times New Roman CE" w:eastAsia="Times New Roman CE" w:hAnsi="Times New Roman CE" w:cs="Times New Roman CE"/>
          <w:lang w:val="sk-SK"/>
        </w:rPr>
        <w:t xml:space="preserve">ku rozpočtu obce </w:t>
      </w:r>
      <w:r>
        <w:rPr>
          <w:rFonts w:ascii="Times New Roman CE" w:eastAsia="Times New Roman CE" w:hAnsi="Times New Roman CE" w:cs="Times New Roman CE"/>
          <w:lang w:val="sk-SK"/>
        </w:rPr>
        <w:t>z tohto prebytku vylučujú:</w:t>
      </w:r>
    </w:p>
    <w:p w:rsidR="00C9185C" w:rsidRDefault="00C9185C" w:rsidP="00CF77F6">
      <w:pPr>
        <w:pStyle w:val="Standard"/>
        <w:numPr>
          <w:ilvl w:val="0"/>
          <w:numId w:val="5"/>
        </w:numPr>
        <w:tabs>
          <w:tab w:val="right" w:pos="5580"/>
        </w:tabs>
        <w:autoSpaceDE w:val="0"/>
        <w:jc w:val="both"/>
        <w:rPr>
          <w:bCs/>
        </w:rPr>
      </w:pPr>
      <w:r>
        <w:rPr>
          <w:rFonts w:ascii="Times New Roman CE" w:eastAsia="Times New Roman CE" w:hAnsi="Times New Roman CE" w:cs="Times New Roman CE"/>
          <w:lang w:val="sk-SK"/>
        </w:rPr>
        <w:t>Nevyčerpané prostriedky zo ŠR účelovo určené na bežné výdavky v predchádzajúcom rozpočtovom roku v sume 3882,21</w:t>
      </w:r>
      <w:r w:rsidRPr="00C9185C">
        <w:rPr>
          <w:b/>
          <w:bCs/>
        </w:rPr>
        <w:t xml:space="preserve"> </w:t>
      </w:r>
      <w:r w:rsidRPr="001A3D8C">
        <w:rPr>
          <w:bCs/>
        </w:rPr>
        <w:t xml:space="preserve">€, / ZŠ normatívne fin. </w:t>
      </w:r>
      <w:r w:rsidR="008C61DF">
        <w:rPr>
          <w:bCs/>
        </w:rPr>
        <w:t>p</w:t>
      </w:r>
      <w:r w:rsidRPr="001A3D8C">
        <w:rPr>
          <w:bCs/>
        </w:rPr>
        <w:t>rostriedky</w:t>
      </w:r>
      <w:r w:rsidR="008C61DF">
        <w:rPr>
          <w:bCs/>
        </w:rPr>
        <w:t>.</w:t>
      </w:r>
    </w:p>
    <w:p w:rsidR="00C9185C" w:rsidRDefault="00C9185C" w:rsidP="00CF77F6">
      <w:pPr>
        <w:pStyle w:val="Standard"/>
        <w:numPr>
          <w:ilvl w:val="0"/>
          <w:numId w:val="5"/>
        </w:numPr>
        <w:tabs>
          <w:tab w:val="right" w:pos="5580"/>
        </w:tabs>
        <w:autoSpaceDE w:val="0"/>
        <w:jc w:val="both"/>
        <w:rPr>
          <w:rFonts w:ascii="Times New Roman CE" w:eastAsia="Times New Roman CE" w:hAnsi="Times New Roman CE" w:cs="Times New Roman CE"/>
          <w:lang w:val="sk-SK"/>
        </w:rPr>
      </w:pPr>
      <w:r>
        <w:rPr>
          <w:rFonts w:ascii="Times New Roman CE" w:eastAsia="Times New Roman CE" w:hAnsi="Times New Roman CE" w:cs="Times New Roman CE"/>
          <w:lang w:val="sk-SK"/>
        </w:rPr>
        <w:t>Príjmy nájomníkov BJ-16, ktoré sú na samostatnom bankovom účte a budú použité</w:t>
      </w:r>
      <w:r w:rsidR="001A3D8C">
        <w:rPr>
          <w:rFonts w:ascii="Times New Roman CE" w:eastAsia="Times New Roman CE" w:hAnsi="Times New Roman CE" w:cs="Times New Roman CE"/>
          <w:lang w:val="sk-SK"/>
        </w:rPr>
        <w:t xml:space="preserve"> na splátky úveru bytového domu v sume 302,</w:t>
      </w:r>
      <w:r w:rsidR="001A3D8C" w:rsidRPr="001A3D8C">
        <w:rPr>
          <w:rFonts w:ascii="Times New Roman CE" w:eastAsia="Times New Roman CE" w:hAnsi="Times New Roman CE" w:cs="Times New Roman CE"/>
          <w:lang w:val="sk-SK"/>
        </w:rPr>
        <w:t xml:space="preserve">96 </w:t>
      </w:r>
      <w:r w:rsidR="001A3D8C" w:rsidRPr="001A3D8C">
        <w:rPr>
          <w:bCs/>
        </w:rPr>
        <w:t>€.</w:t>
      </w:r>
    </w:p>
    <w:p w:rsidR="00CF77F6" w:rsidRDefault="00CF77F6" w:rsidP="00FE317E">
      <w:pPr>
        <w:tabs>
          <w:tab w:val="right" w:pos="5580"/>
        </w:tabs>
        <w:jc w:val="both"/>
      </w:pPr>
    </w:p>
    <w:p w:rsidR="002C6F3C" w:rsidRPr="00FE317E" w:rsidRDefault="002C6F3C" w:rsidP="00FE317E">
      <w:pPr>
        <w:tabs>
          <w:tab w:val="right" w:pos="5580"/>
        </w:tabs>
        <w:jc w:val="both"/>
        <w:rPr>
          <w:rFonts w:eastAsia="Times New Roman" w:cs="Times New Roman"/>
          <w:kern w:val="0"/>
          <w:lang w:bidi="ar-SA"/>
        </w:rPr>
      </w:pPr>
      <w:r w:rsidRPr="00CF77F6">
        <w:rPr>
          <w:b/>
        </w:rPr>
        <w:t>Rozdiel finančných operácií</w:t>
      </w:r>
      <w:r>
        <w:t xml:space="preserve"> podľa § 15 ods. 1 písm. c) zákona č. 583/2004 Z</w:t>
      </w:r>
      <w:r w:rsidR="008C61DF">
        <w:t xml:space="preserve"> </w:t>
      </w:r>
      <w:r>
        <w:t>.z. o rozpočtových pravidlách územnej samosprávy a o zmene a doplnení niektorých zákonov v znení n</w:t>
      </w:r>
      <w:r w:rsidR="00FE317E">
        <w:t xml:space="preserve">eskorších predpisov bol krytý z </w:t>
      </w:r>
      <w:r>
        <w:t>bežných príjmov</w:t>
      </w:r>
      <w:r w:rsidR="00FE317E">
        <w:t xml:space="preserve"> v </w:t>
      </w:r>
      <w:r w:rsidR="00FE317E" w:rsidRPr="00CF77F6">
        <w:rPr>
          <w:b/>
        </w:rPr>
        <w:t xml:space="preserve">sume </w:t>
      </w:r>
      <w:r w:rsidRPr="00CF77F6">
        <w:rPr>
          <w:b/>
        </w:rPr>
        <w:t xml:space="preserve">450,95 </w:t>
      </w:r>
      <w:r w:rsidRPr="00CF77F6">
        <w:rPr>
          <w:b/>
          <w:bCs/>
        </w:rPr>
        <w:t>€</w:t>
      </w:r>
      <w:r w:rsidR="00FE317E" w:rsidRPr="00CF77F6">
        <w:rPr>
          <w:b/>
          <w:bCs/>
        </w:rPr>
        <w:t>.</w:t>
      </w:r>
    </w:p>
    <w:p w:rsidR="002C6F3C" w:rsidRDefault="002C6F3C" w:rsidP="002C6F3C">
      <w:pPr>
        <w:tabs>
          <w:tab w:val="right" w:pos="5580"/>
        </w:tabs>
        <w:jc w:val="both"/>
      </w:pPr>
    </w:p>
    <w:p w:rsidR="002C6F3C" w:rsidRPr="00FE317E" w:rsidRDefault="002C6F3C" w:rsidP="002C6F3C">
      <w:pPr>
        <w:tabs>
          <w:tab w:val="right" w:pos="5580"/>
        </w:tabs>
        <w:jc w:val="both"/>
        <w:rPr>
          <w:b/>
        </w:rPr>
      </w:pPr>
      <w:r w:rsidRPr="00FE317E">
        <w:rPr>
          <w:b/>
        </w:rPr>
        <w:t xml:space="preserve">Na základe uvedených skutočností navrhujeme skutočnú tvorbu rezervného fondu za rok 2015 vo </w:t>
      </w:r>
      <w:r w:rsidR="007C0758">
        <w:rPr>
          <w:b/>
        </w:rPr>
        <w:t>výške 23.700,41</w:t>
      </w:r>
      <w:r w:rsidRPr="00FE317E">
        <w:rPr>
          <w:b/>
        </w:rPr>
        <w:t xml:space="preserve"> </w:t>
      </w:r>
      <w:r w:rsidRPr="00FE317E">
        <w:rPr>
          <w:b/>
          <w:bCs/>
        </w:rPr>
        <w:t>€.</w:t>
      </w:r>
    </w:p>
    <w:p w:rsidR="003910A9" w:rsidRPr="00927E2E" w:rsidRDefault="003910A9" w:rsidP="003910A9">
      <w:pPr>
        <w:pStyle w:val="Standard"/>
        <w:jc w:val="both"/>
        <w:rPr>
          <w:lang w:val="sk-SK"/>
        </w:rPr>
      </w:pPr>
    </w:p>
    <w:p w:rsidR="005A11CA" w:rsidRPr="004366A5" w:rsidRDefault="005A11CA" w:rsidP="005A11CA">
      <w:pPr>
        <w:jc w:val="both"/>
        <w:rPr>
          <w:b/>
          <w:sz w:val="28"/>
          <w:szCs w:val="28"/>
          <w:u w:val="single"/>
        </w:rPr>
      </w:pPr>
      <w:r w:rsidRPr="004366A5">
        <w:rPr>
          <w:b/>
          <w:sz w:val="28"/>
          <w:szCs w:val="28"/>
          <w:u w:val="single"/>
        </w:rPr>
        <w:t>5. Tvorba a použitie prostriedkov peňažných fondov, rezervného fondu a sociálneho fondu</w:t>
      </w:r>
    </w:p>
    <w:p w:rsidR="003910A9" w:rsidRPr="00263FEB" w:rsidRDefault="003910A9" w:rsidP="003910A9">
      <w:pPr>
        <w:pStyle w:val="Standard"/>
        <w:jc w:val="both"/>
        <w:rPr>
          <w:color w:val="FF0066"/>
          <w:lang w:val="sk-SK"/>
        </w:rPr>
      </w:pPr>
    </w:p>
    <w:p w:rsidR="005A11CA" w:rsidRPr="00FE317E" w:rsidRDefault="003910A9" w:rsidP="005A11CA">
      <w:pPr>
        <w:jc w:val="both"/>
        <w:rPr>
          <w:b/>
        </w:rPr>
      </w:pPr>
      <w:r w:rsidRPr="00FE317E">
        <w:rPr>
          <w:b/>
          <w:bCs/>
          <w:sz w:val="28"/>
          <w:szCs w:val="28"/>
        </w:rPr>
        <w:t xml:space="preserve"> </w:t>
      </w:r>
      <w:r w:rsidR="00FE317E">
        <w:rPr>
          <w:b/>
        </w:rPr>
        <w:t>Rezervný fond</w:t>
      </w:r>
    </w:p>
    <w:p w:rsidR="001544A6" w:rsidRDefault="00A42114" w:rsidP="005A11CA">
      <w:pPr>
        <w:jc w:val="both"/>
      </w:pPr>
      <w:r w:rsidRPr="00FE317E">
        <w:t xml:space="preserve"> </w:t>
      </w:r>
    </w:p>
    <w:p w:rsidR="00A42114" w:rsidRPr="00FE317E" w:rsidRDefault="005A11CA" w:rsidP="005A11CA">
      <w:pPr>
        <w:jc w:val="both"/>
      </w:pPr>
      <w:r w:rsidRPr="00FE317E">
        <w:t>Obec vytvára rezervný fond v zmysle ustanovenia § 15 zákona č.</w:t>
      </w:r>
      <w:r w:rsidR="00FE317E">
        <w:t xml:space="preserve"> 583/2004 Z.</w:t>
      </w:r>
      <w:r w:rsidR="008C61DF">
        <w:t xml:space="preserve"> </w:t>
      </w:r>
      <w:r w:rsidR="00FE317E">
        <w:t>z. v</w:t>
      </w:r>
      <w:r w:rsidR="008C61DF">
        <w:t> </w:t>
      </w:r>
      <w:r w:rsidR="00FE317E">
        <w:t>z</w:t>
      </w:r>
      <w:r w:rsidR="008C61DF">
        <w:t xml:space="preserve"> </w:t>
      </w:r>
      <w:r w:rsidR="00FE317E">
        <w:t>.n</w:t>
      </w:r>
      <w:r w:rsidR="008C61DF">
        <w:t xml:space="preserve"> </w:t>
      </w:r>
      <w:r w:rsidR="00FE317E">
        <w:t>.p.</w:t>
      </w:r>
      <w:r w:rsidRPr="00FE317E">
        <w:t xml:space="preserve"> O použití </w:t>
      </w:r>
      <w:r w:rsidR="00A42114" w:rsidRPr="00FE317E">
        <w:t xml:space="preserve">   </w:t>
      </w:r>
    </w:p>
    <w:p w:rsidR="001544A6" w:rsidRDefault="00A42114" w:rsidP="00CF77F6">
      <w:pPr>
        <w:jc w:val="both"/>
      </w:pPr>
      <w:r w:rsidRPr="00FE317E">
        <w:t xml:space="preserve"> </w:t>
      </w:r>
      <w:r w:rsidR="005A11CA" w:rsidRPr="00FE317E">
        <w:t xml:space="preserve">rezervného fondu rozhoduje obecné zastupiteľstvo. </w:t>
      </w:r>
    </w:p>
    <w:p w:rsidR="005A11CA" w:rsidRPr="00FE317E" w:rsidRDefault="005A11CA" w:rsidP="00CF77F6">
      <w:pPr>
        <w:jc w:val="both"/>
      </w:pPr>
      <w:r w:rsidRPr="00FE317E">
        <w:tab/>
      </w:r>
      <w:r w:rsidRPr="00FE317E">
        <w:tab/>
      </w:r>
      <w:r w:rsidRPr="00FE317E"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5A11CA" w:rsidRPr="00FE317E" w:rsidTr="0008150E">
        <w:tc>
          <w:tcPr>
            <w:tcW w:w="5954" w:type="dxa"/>
            <w:shd w:val="clear" w:color="auto" w:fill="D9D9D9"/>
          </w:tcPr>
          <w:p w:rsidR="005A11CA" w:rsidRPr="00FE317E" w:rsidRDefault="00DB665F" w:rsidP="0008150E">
            <w:pPr>
              <w:rPr>
                <w:b/>
              </w:rPr>
            </w:pPr>
            <w:r w:rsidRPr="00FE317E">
              <w:rPr>
                <w:b/>
              </w:rPr>
              <w:lastRenderedPageBreak/>
              <w:t>Rezervný fond</w:t>
            </w:r>
          </w:p>
        </w:tc>
        <w:tc>
          <w:tcPr>
            <w:tcW w:w="3402" w:type="dxa"/>
            <w:shd w:val="clear" w:color="auto" w:fill="D9D9D9"/>
          </w:tcPr>
          <w:p w:rsidR="005A11CA" w:rsidRPr="00FE317E" w:rsidRDefault="00263FEB" w:rsidP="0008150E">
            <w:pPr>
              <w:jc w:val="center"/>
              <w:rPr>
                <w:b/>
              </w:rPr>
            </w:pPr>
            <w:r w:rsidRPr="00FE317E">
              <w:rPr>
                <w:b/>
              </w:rPr>
              <w:t xml:space="preserve">Suma v </w:t>
            </w:r>
            <w:r w:rsidRPr="00FE317E">
              <w:rPr>
                <w:b/>
                <w:bCs/>
              </w:rPr>
              <w:t>€</w:t>
            </w:r>
          </w:p>
        </w:tc>
      </w:tr>
      <w:tr w:rsidR="005A11CA" w:rsidRPr="00FE317E" w:rsidTr="0008150E">
        <w:tc>
          <w:tcPr>
            <w:tcW w:w="5954" w:type="dxa"/>
          </w:tcPr>
          <w:p w:rsidR="005A11CA" w:rsidRPr="00FE317E" w:rsidRDefault="00263FEB" w:rsidP="0008150E">
            <w:r w:rsidRPr="00FE317E">
              <w:t>P</w:t>
            </w:r>
            <w:r w:rsidR="00FE317E">
              <w:t>očiatočný stav</w:t>
            </w:r>
            <w:r w:rsidR="005A11CA" w:rsidRPr="00FE317E">
              <w:t xml:space="preserve"> k 1.1.2015</w:t>
            </w:r>
          </w:p>
        </w:tc>
        <w:tc>
          <w:tcPr>
            <w:tcW w:w="3402" w:type="dxa"/>
          </w:tcPr>
          <w:p w:rsidR="005A11CA" w:rsidRPr="00FE317E" w:rsidRDefault="0008150E" w:rsidP="0008150E">
            <w:pPr>
              <w:jc w:val="center"/>
            </w:pPr>
            <w:r w:rsidRPr="00FE317E">
              <w:t>11</w:t>
            </w:r>
            <w:r w:rsidR="00263FEB" w:rsidRPr="00FE317E">
              <w:t>.</w:t>
            </w:r>
            <w:r w:rsidRPr="00FE317E">
              <w:t>029,74</w:t>
            </w:r>
          </w:p>
        </w:tc>
      </w:tr>
      <w:tr w:rsidR="00263FEB" w:rsidRPr="00FE317E" w:rsidTr="0008150E">
        <w:tc>
          <w:tcPr>
            <w:tcW w:w="5954" w:type="dxa"/>
          </w:tcPr>
          <w:p w:rsidR="005A11CA" w:rsidRPr="00FE317E" w:rsidRDefault="005A11CA" w:rsidP="0008150E">
            <w:r w:rsidRPr="00FE317E">
              <w:t xml:space="preserve">Prírastky - z prebytku rozpočtu za uplynulý rozpočtový rok </w:t>
            </w:r>
          </w:p>
        </w:tc>
        <w:tc>
          <w:tcPr>
            <w:tcW w:w="3402" w:type="dxa"/>
          </w:tcPr>
          <w:p w:rsidR="005A11CA" w:rsidRPr="00FE317E" w:rsidRDefault="0008150E" w:rsidP="0008150E">
            <w:pPr>
              <w:jc w:val="center"/>
            </w:pPr>
            <w:r w:rsidRPr="00FE317E">
              <w:t>22</w:t>
            </w:r>
            <w:r w:rsidR="00263FEB" w:rsidRPr="00FE317E">
              <w:t>.</w:t>
            </w:r>
            <w:r w:rsidRPr="00FE317E">
              <w:t>549,40</w:t>
            </w:r>
          </w:p>
        </w:tc>
      </w:tr>
      <w:tr w:rsidR="005A11CA" w:rsidRPr="00FE317E" w:rsidTr="0008150E">
        <w:tc>
          <w:tcPr>
            <w:tcW w:w="5954" w:type="dxa"/>
          </w:tcPr>
          <w:p w:rsidR="005A11CA" w:rsidRPr="00FE317E" w:rsidRDefault="00263FEB" w:rsidP="00263FEB">
            <w:r w:rsidRPr="00FE317E">
              <w:t xml:space="preserve">               - </w:t>
            </w:r>
            <w:r w:rsidR="0008150E" w:rsidRPr="00FE317E">
              <w:t>ostatné prírastky /kreditný úrok</w:t>
            </w:r>
          </w:p>
        </w:tc>
        <w:tc>
          <w:tcPr>
            <w:tcW w:w="3402" w:type="dxa"/>
          </w:tcPr>
          <w:p w:rsidR="005A11CA" w:rsidRPr="00FE317E" w:rsidRDefault="0008150E" w:rsidP="0008150E">
            <w:pPr>
              <w:jc w:val="center"/>
            </w:pPr>
            <w:r w:rsidRPr="00FE317E">
              <w:t>1,76</w:t>
            </w:r>
          </w:p>
        </w:tc>
      </w:tr>
      <w:tr w:rsidR="005A11CA" w:rsidRPr="00FE317E" w:rsidTr="0008150E">
        <w:tc>
          <w:tcPr>
            <w:tcW w:w="5954" w:type="dxa"/>
          </w:tcPr>
          <w:p w:rsidR="005A11CA" w:rsidRPr="00FE317E" w:rsidRDefault="005A11CA" w:rsidP="0008150E">
            <w:r w:rsidRPr="00FE317E">
              <w:t xml:space="preserve">Úbytky   - </w:t>
            </w:r>
            <w:r w:rsidR="0008150E" w:rsidRPr="00FE317E">
              <w:t>použitie rezerv</w:t>
            </w:r>
            <w:r w:rsidRPr="00FE317E">
              <w:t>ného fondu</w:t>
            </w:r>
            <w:r w:rsidR="00263FEB" w:rsidRPr="00FE317E">
              <w:t xml:space="preserve">/splátka istiny úveru </w:t>
            </w:r>
            <w:r w:rsidRPr="00FE317E">
              <w:t xml:space="preserve"> </w:t>
            </w:r>
          </w:p>
        </w:tc>
        <w:tc>
          <w:tcPr>
            <w:tcW w:w="3402" w:type="dxa"/>
          </w:tcPr>
          <w:p w:rsidR="005A11CA" w:rsidRPr="00FE317E" w:rsidRDefault="0008150E" w:rsidP="0008150E">
            <w:pPr>
              <w:jc w:val="center"/>
            </w:pPr>
            <w:r w:rsidRPr="00FE317E">
              <w:t>10</w:t>
            </w:r>
            <w:r w:rsidR="00263FEB" w:rsidRPr="00FE317E">
              <w:t>.</w:t>
            </w:r>
            <w:r w:rsidRPr="00FE317E">
              <w:t>000,0</w:t>
            </w:r>
          </w:p>
        </w:tc>
      </w:tr>
      <w:tr w:rsidR="005A11CA" w:rsidRPr="00FE317E" w:rsidTr="0008150E">
        <w:tc>
          <w:tcPr>
            <w:tcW w:w="5954" w:type="dxa"/>
          </w:tcPr>
          <w:p w:rsidR="005A11CA" w:rsidRPr="00FE317E" w:rsidRDefault="005A11CA" w:rsidP="0008150E">
            <w:r w:rsidRPr="00FE317E">
              <w:t xml:space="preserve">               - ostatné úbytky </w:t>
            </w:r>
            <w:r w:rsidR="0008150E" w:rsidRPr="00FE317E">
              <w:t>/bankové poplatky</w:t>
            </w:r>
          </w:p>
        </w:tc>
        <w:tc>
          <w:tcPr>
            <w:tcW w:w="3402" w:type="dxa"/>
          </w:tcPr>
          <w:p w:rsidR="005A11CA" w:rsidRPr="00FE317E" w:rsidRDefault="0008150E" w:rsidP="0008150E">
            <w:pPr>
              <w:jc w:val="center"/>
            </w:pPr>
            <w:r w:rsidRPr="00FE317E">
              <w:t>62,88</w:t>
            </w:r>
          </w:p>
        </w:tc>
      </w:tr>
      <w:tr w:rsidR="005A11CA" w:rsidRPr="00FE317E" w:rsidTr="0008150E">
        <w:tc>
          <w:tcPr>
            <w:tcW w:w="5954" w:type="dxa"/>
            <w:shd w:val="clear" w:color="auto" w:fill="D9D9D9"/>
          </w:tcPr>
          <w:p w:rsidR="005A11CA" w:rsidRPr="00FE317E" w:rsidRDefault="00FE317E" w:rsidP="0008150E">
            <w:r>
              <w:t>Konečný zostatok</w:t>
            </w:r>
            <w:r w:rsidR="005A11CA" w:rsidRPr="00FE317E">
              <w:t> 31.12.2015</w:t>
            </w:r>
          </w:p>
        </w:tc>
        <w:tc>
          <w:tcPr>
            <w:tcW w:w="3402" w:type="dxa"/>
            <w:shd w:val="clear" w:color="auto" w:fill="D9D9D9"/>
          </w:tcPr>
          <w:p w:rsidR="005A11CA" w:rsidRPr="00FE317E" w:rsidRDefault="0008150E" w:rsidP="0008150E">
            <w:pPr>
              <w:jc w:val="center"/>
            </w:pPr>
            <w:r w:rsidRPr="00FE317E">
              <w:t>23</w:t>
            </w:r>
            <w:r w:rsidR="00263FEB" w:rsidRPr="00FE317E">
              <w:t>.</w:t>
            </w:r>
            <w:r w:rsidRPr="00FE317E">
              <w:t>518,02</w:t>
            </w:r>
          </w:p>
        </w:tc>
      </w:tr>
    </w:tbl>
    <w:p w:rsidR="005A11CA" w:rsidRPr="00FE317E" w:rsidRDefault="005A11CA" w:rsidP="005A11CA">
      <w:pPr>
        <w:tabs>
          <w:tab w:val="right" w:pos="7560"/>
        </w:tabs>
      </w:pPr>
      <w:r w:rsidRPr="00FE317E">
        <w:t xml:space="preserve">          </w:t>
      </w:r>
    </w:p>
    <w:p w:rsidR="005A11CA" w:rsidRPr="00FE317E" w:rsidRDefault="00A42114" w:rsidP="00A42114">
      <w:pPr>
        <w:jc w:val="both"/>
        <w:rPr>
          <w:b/>
        </w:rPr>
      </w:pPr>
      <w:r w:rsidRPr="00FE317E">
        <w:rPr>
          <w:b/>
        </w:rPr>
        <w:t xml:space="preserve">  </w:t>
      </w:r>
      <w:r w:rsidR="005A11CA" w:rsidRPr="00FE317E">
        <w:rPr>
          <w:b/>
        </w:rPr>
        <w:t>Peňažný fond</w:t>
      </w:r>
      <w:r w:rsidR="00FE317E">
        <w:rPr>
          <w:b/>
        </w:rPr>
        <w:t xml:space="preserve"> – Fond rezerv a opráv /</w:t>
      </w:r>
      <w:r w:rsidRPr="00FE317E">
        <w:rPr>
          <w:b/>
        </w:rPr>
        <w:t>BJ-16</w:t>
      </w:r>
    </w:p>
    <w:p w:rsidR="005A11CA" w:rsidRPr="00FE317E" w:rsidRDefault="005A11CA" w:rsidP="005A11CA">
      <w:pPr>
        <w:tabs>
          <w:tab w:val="right" w:pos="7560"/>
        </w:tabs>
      </w:pPr>
      <w:r w:rsidRPr="00FE317E">
        <w:tab/>
      </w:r>
      <w:r w:rsidRPr="00FE317E">
        <w:tab/>
      </w:r>
      <w:r w:rsidRPr="00FE317E"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263FEB" w:rsidRPr="00FE317E" w:rsidTr="0008150E">
        <w:tc>
          <w:tcPr>
            <w:tcW w:w="5954" w:type="dxa"/>
            <w:shd w:val="clear" w:color="auto" w:fill="D9D9D9"/>
          </w:tcPr>
          <w:p w:rsidR="005A11CA" w:rsidRPr="00FE317E" w:rsidRDefault="005A11CA" w:rsidP="0008150E">
            <w:pPr>
              <w:rPr>
                <w:b/>
              </w:rPr>
            </w:pPr>
            <w:r w:rsidRPr="00FE317E">
              <w:rPr>
                <w:b/>
              </w:rPr>
              <w:t>Fond peňažný</w:t>
            </w:r>
          </w:p>
        </w:tc>
        <w:tc>
          <w:tcPr>
            <w:tcW w:w="3402" w:type="dxa"/>
            <w:shd w:val="clear" w:color="auto" w:fill="D9D9D9"/>
          </w:tcPr>
          <w:p w:rsidR="005A11CA" w:rsidRPr="00FE317E" w:rsidRDefault="00263FEB" w:rsidP="0008150E">
            <w:pPr>
              <w:jc w:val="center"/>
              <w:rPr>
                <w:b/>
              </w:rPr>
            </w:pPr>
            <w:r w:rsidRPr="00FE317E">
              <w:rPr>
                <w:b/>
              </w:rPr>
              <w:t>Suma v </w:t>
            </w:r>
            <w:r w:rsidRPr="00FE317E">
              <w:rPr>
                <w:b/>
                <w:bCs/>
              </w:rPr>
              <w:t>€</w:t>
            </w:r>
          </w:p>
        </w:tc>
      </w:tr>
      <w:tr w:rsidR="00263FEB" w:rsidRPr="00FE317E" w:rsidTr="0008150E">
        <w:tc>
          <w:tcPr>
            <w:tcW w:w="5954" w:type="dxa"/>
          </w:tcPr>
          <w:p w:rsidR="005A11CA" w:rsidRPr="00FE317E" w:rsidRDefault="00263FEB" w:rsidP="0008150E">
            <w:r w:rsidRPr="00FE317E">
              <w:t>P</w:t>
            </w:r>
            <w:r w:rsidR="00FE317E">
              <w:t>očiatočný stav</w:t>
            </w:r>
            <w:r w:rsidR="005A11CA" w:rsidRPr="00FE317E">
              <w:t xml:space="preserve"> k 1.1.2015</w:t>
            </w:r>
          </w:p>
        </w:tc>
        <w:tc>
          <w:tcPr>
            <w:tcW w:w="3402" w:type="dxa"/>
          </w:tcPr>
          <w:p w:rsidR="005A11CA" w:rsidRPr="00FE317E" w:rsidRDefault="00A42114" w:rsidP="0008150E">
            <w:pPr>
              <w:jc w:val="center"/>
            </w:pPr>
            <w:r w:rsidRPr="00FE317E">
              <w:t>6.947,04</w:t>
            </w:r>
          </w:p>
        </w:tc>
      </w:tr>
      <w:tr w:rsidR="00263FEB" w:rsidRPr="00FE317E" w:rsidTr="0008150E">
        <w:tc>
          <w:tcPr>
            <w:tcW w:w="5954" w:type="dxa"/>
          </w:tcPr>
          <w:p w:rsidR="005A11CA" w:rsidRPr="00FE317E" w:rsidRDefault="00FE317E" w:rsidP="00A42114">
            <w:r>
              <w:t xml:space="preserve">Prírastky </w:t>
            </w:r>
            <w:r w:rsidR="00A42114" w:rsidRPr="00FE317E">
              <w:t>-  tvorba nájomníkmi</w:t>
            </w:r>
          </w:p>
        </w:tc>
        <w:tc>
          <w:tcPr>
            <w:tcW w:w="3402" w:type="dxa"/>
          </w:tcPr>
          <w:p w:rsidR="005A11CA" w:rsidRPr="00FE317E" w:rsidRDefault="00263FEB" w:rsidP="0008150E">
            <w:pPr>
              <w:jc w:val="center"/>
            </w:pPr>
            <w:r w:rsidRPr="00FE317E">
              <w:t>4.245,60</w:t>
            </w:r>
          </w:p>
        </w:tc>
      </w:tr>
      <w:tr w:rsidR="00263FEB" w:rsidRPr="00FE317E" w:rsidTr="0008150E">
        <w:tc>
          <w:tcPr>
            <w:tcW w:w="5954" w:type="dxa"/>
          </w:tcPr>
          <w:p w:rsidR="005A11CA" w:rsidRPr="00FE317E" w:rsidRDefault="00FE317E" w:rsidP="0008150E">
            <w:r>
              <w:t xml:space="preserve">Úbytky - použitie peňažného fondu </w:t>
            </w:r>
          </w:p>
        </w:tc>
        <w:tc>
          <w:tcPr>
            <w:tcW w:w="3402" w:type="dxa"/>
          </w:tcPr>
          <w:p w:rsidR="005A11CA" w:rsidRPr="00FE317E" w:rsidRDefault="00263FEB" w:rsidP="0008150E">
            <w:pPr>
              <w:jc w:val="center"/>
            </w:pPr>
            <w:r w:rsidRPr="00FE317E">
              <w:t>3.156,12</w:t>
            </w:r>
          </w:p>
        </w:tc>
      </w:tr>
      <w:tr w:rsidR="00263FEB" w:rsidRPr="00FE317E" w:rsidTr="0008150E">
        <w:tc>
          <w:tcPr>
            <w:tcW w:w="5954" w:type="dxa"/>
            <w:shd w:val="clear" w:color="auto" w:fill="D9D9D9"/>
          </w:tcPr>
          <w:p w:rsidR="005A11CA" w:rsidRPr="00FE317E" w:rsidRDefault="00FE317E" w:rsidP="0008150E">
            <w:r>
              <w:t>Konečný zostatok</w:t>
            </w:r>
            <w:r w:rsidR="005A11CA" w:rsidRPr="00FE317E">
              <w:t> 31.12.2015</w:t>
            </w:r>
          </w:p>
        </w:tc>
        <w:tc>
          <w:tcPr>
            <w:tcW w:w="3402" w:type="dxa"/>
            <w:shd w:val="clear" w:color="auto" w:fill="D9D9D9"/>
          </w:tcPr>
          <w:p w:rsidR="00263FEB" w:rsidRPr="00FE317E" w:rsidRDefault="00263FEB" w:rsidP="00263FEB">
            <w:pPr>
              <w:jc w:val="center"/>
            </w:pPr>
            <w:r w:rsidRPr="00FE317E">
              <w:t>8.036,52</w:t>
            </w:r>
          </w:p>
        </w:tc>
      </w:tr>
    </w:tbl>
    <w:p w:rsidR="00A42114" w:rsidRPr="00FE317E" w:rsidRDefault="00A42114" w:rsidP="005A11CA">
      <w:pPr>
        <w:rPr>
          <w:b/>
        </w:rPr>
      </w:pPr>
    </w:p>
    <w:p w:rsidR="00263FEB" w:rsidRPr="00FE317E" w:rsidRDefault="00263FEB" w:rsidP="00263FEB">
      <w:pPr>
        <w:jc w:val="both"/>
        <w:rPr>
          <w:b/>
        </w:rPr>
      </w:pPr>
      <w:r w:rsidRPr="00FE317E">
        <w:rPr>
          <w:b/>
        </w:rPr>
        <w:t xml:space="preserve">  </w:t>
      </w:r>
      <w:r w:rsidR="00FE317E">
        <w:rPr>
          <w:b/>
        </w:rPr>
        <w:t>Peňažný fond – Fond energií /</w:t>
      </w:r>
      <w:r w:rsidRPr="00FE317E">
        <w:rPr>
          <w:b/>
        </w:rPr>
        <w:t>BJ-16</w:t>
      </w:r>
    </w:p>
    <w:p w:rsidR="00263FEB" w:rsidRPr="00FE317E" w:rsidRDefault="00263FEB" w:rsidP="00263FEB">
      <w:pPr>
        <w:tabs>
          <w:tab w:val="right" w:pos="7560"/>
        </w:tabs>
      </w:pPr>
      <w:r w:rsidRPr="00FE317E">
        <w:tab/>
      </w:r>
      <w:r w:rsidRPr="00FE317E">
        <w:tab/>
      </w:r>
      <w:r w:rsidRPr="00FE317E"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402"/>
      </w:tblGrid>
      <w:tr w:rsidR="00263FEB" w:rsidRPr="00FE317E" w:rsidTr="00C9185C">
        <w:tc>
          <w:tcPr>
            <w:tcW w:w="5954" w:type="dxa"/>
            <w:shd w:val="clear" w:color="auto" w:fill="D9D9D9"/>
          </w:tcPr>
          <w:p w:rsidR="00263FEB" w:rsidRPr="00FE317E" w:rsidRDefault="00263FEB" w:rsidP="00C9185C">
            <w:pPr>
              <w:rPr>
                <w:b/>
              </w:rPr>
            </w:pPr>
            <w:r w:rsidRPr="00FE317E">
              <w:rPr>
                <w:b/>
              </w:rPr>
              <w:t>Fond peňažný</w:t>
            </w:r>
          </w:p>
        </w:tc>
        <w:tc>
          <w:tcPr>
            <w:tcW w:w="3402" w:type="dxa"/>
            <w:shd w:val="clear" w:color="auto" w:fill="D9D9D9"/>
          </w:tcPr>
          <w:p w:rsidR="00263FEB" w:rsidRPr="00FE317E" w:rsidRDefault="00263FEB" w:rsidP="00C9185C">
            <w:pPr>
              <w:jc w:val="center"/>
              <w:rPr>
                <w:b/>
              </w:rPr>
            </w:pPr>
            <w:r w:rsidRPr="00FE317E">
              <w:rPr>
                <w:b/>
              </w:rPr>
              <w:t>Suma v </w:t>
            </w:r>
            <w:r w:rsidRPr="00FE317E">
              <w:rPr>
                <w:b/>
                <w:bCs/>
              </w:rPr>
              <w:t>€</w:t>
            </w:r>
          </w:p>
        </w:tc>
      </w:tr>
      <w:tr w:rsidR="00263FEB" w:rsidRPr="00FE317E" w:rsidTr="00C9185C">
        <w:tc>
          <w:tcPr>
            <w:tcW w:w="5954" w:type="dxa"/>
          </w:tcPr>
          <w:p w:rsidR="00263FEB" w:rsidRPr="00FE317E" w:rsidRDefault="00FE317E" w:rsidP="00C9185C">
            <w:r>
              <w:t>Počiatočný stav</w:t>
            </w:r>
            <w:r w:rsidR="00263FEB" w:rsidRPr="00FE317E">
              <w:t xml:space="preserve"> k 1.1.2015</w:t>
            </w:r>
          </w:p>
        </w:tc>
        <w:tc>
          <w:tcPr>
            <w:tcW w:w="3402" w:type="dxa"/>
          </w:tcPr>
          <w:p w:rsidR="00263FEB" w:rsidRPr="00FE317E" w:rsidRDefault="00263FEB" w:rsidP="00C9185C">
            <w:pPr>
              <w:jc w:val="center"/>
            </w:pPr>
            <w:r w:rsidRPr="00FE317E">
              <w:t>1.468,07</w:t>
            </w:r>
          </w:p>
        </w:tc>
      </w:tr>
      <w:tr w:rsidR="00263FEB" w:rsidRPr="00FE317E" w:rsidTr="00C9185C">
        <w:tc>
          <w:tcPr>
            <w:tcW w:w="5954" w:type="dxa"/>
          </w:tcPr>
          <w:p w:rsidR="00263FEB" w:rsidRPr="00FE317E" w:rsidRDefault="00FE317E" w:rsidP="00C9185C">
            <w:r>
              <w:t xml:space="preserve">Prírastky </w:t>
            </w:r>
            <w:r w:rsidR="00263FEB" w:rsidRPr="00FE317E">
              <w:t>-  tvorba nájomníkmi</w:t>
            </w:r>
          </w:p>
        </w:tc>
        <w:tc>
          <w:tcPr>
            <w:tcW w:w="3402" w:type="dxa"/>
          </w:tcPr>
          <w:p w:rsidR="00263FEB" w:rsidRPr="00FE317E" w:rsidRDefault="00263FEB" w:rsidP="00C9185C">
            <w:pPr>
              <w:jc w:val="center"/>
            </w:pPr>
            <w:r w:rsidRPr="00FE317E">
              <w:t>1.343,78</w:t>
            </w:r>
          </w:p>
        </w:tc>
      </w:tr>
      <w:tr w:rsidR="00263FEB" w:rsidRPr="00FE317E" w:rsidTr="00C9185C">
        <w:tc>
          <w:tcPr>
            <w:tcW w:w="5954" w:type="dxa"/>
          </w:tcPr>
          <w:p w:rsidR="00263FEB" w:rsidRPr="00FE317E" w:rsidRDefault="00FE317E" w:rsidP="00C9185C">
            <w:r>
              <w:t xml:space="preserve">Úbytky - použitie peňažného fondu </w:t>
            </w:r>
          </w:p>
        </w:tc>
        <w:tc>
          <w:tcPr>
            <w:tcW w:w="3402" w:type="dxa"/>
          </w:tcPr>
          <w:p w:rsidR="00263FEB" w:rsidRPr="00FE317E" w:rsidRDefault="00263FEB" w:rsidP="00C9185C">
            <w:pPr>
              <w:jc w:val="center"/>
            </w:pPr>
            <w:r w:rsidRPr="00FE317E">
              <w:t>995,06</w:t>
            </w:r>
          </w:p>
        </w:tc>
      </w:tr>
      <w:tr w:rsidR="00263FEB" w:rsidRPr="00FE317E" w:rsidTr="00C9185C">
        <w:tc>
          <w:tcPr>
            <w:tcW w:w="5954" w:type="dxa"/>
            <w:shd w:val="clear" w:color="auto" w:fill="D9D9D9"/>
          </w:tcPr>
          <w:p w:rsidR="00263FEB" w:rsidRPr="00FE317E" w:rsidRDefault="00FE317E" w:rsidP="00C9185C">
            <w:r>
              <w:t>Konečný zostatok</w:t>
            </w:r>
            <w:r w:rsidR="00263FEB" w:rsidRPr="00FE317E">
              <w:t xml:space="preserve"> k 31.12.2015</w:t>
            </w:r>
          </w:p>
        </w:tc>
        <w:tc>
          <w:tcPr>
            <w:tcW w:w="3402" w:type="dxa"/>
            <w:shd w:val="clear" w:color="auto" w:fill="D9D9D9"/>
          </w:tcPr>
          <w:p w:rsidR="00263FEB" w:rsidRPr="00FE317E" w:rsidRDefault="00263FEB" w:rsidP="00C9185C">
            <w:pPr>
              <w:jc w:val="center"/>
            </w:pPr>
            <w:r w:rsidRPr="00FE317E">
              <w:t>1.816,79</w:t>
            </w:r>
          </w:p>
        </w:tc>
      </w:tr>
    </w:tbl>
    <w:p w:rsidR="00A42114" w:rsidRPr="00FE317E" w:rsidRDefault="00A42114" w:rsidP="005A11CA">
      <w:pPr>
        <w:rPr>
          <w:b/>
        </w:rPr>
      </w:pPr>
    </w:p>
    <w:p w:rsidR="005A11CA" w:rsidRPr="00FE317E" w:rsidRDefault="00263FEB" w:rsidP="005A11CA">
      <w:pPr>
        <w:rPr>
          <w:b/>
        </w:rPr>
      </w:pPr>
      <w:r w:rsidRPr="00FE317E">
        <w:rPr>
          <w:b/>
        </w:rPr>
        <w:t xml:space="preserve">  </w:t>
      </w:r>
      <w:r w:rsidR="00864DDE">
        <w:rPr>
          <w:b/>
        </w:rPr>
        <w:t>Sociálny fond</w:t>
      </w:r>
    </w:p>
    <w:p w:rsidR="005A11CA" w:rsidRPr="00FE317E" w:rsidRDefault="00AB66A9" w:rsidP="00AB66A9">
      <w:pPr>
        <w:jc w:val="both"/>
      </w:pPr>
      <w:r>
        <w:t xml:space="preserve">  </w:t>
      </w:r>
      <w:r w:rsidR="005A11CA" w:rsidRPr="00FE317E">
        <w:t>Tvorbu a použitie sociálneho fondu upravuje kolektívna zmluva.</w:t>
      </w:r>
    </w:p>
    <w:p w:rsidR="00AB66A9" w:rsidRDefault="00AB66A9" w:rsidP="00AB66A9">
      <w:pPr>
        <w:pStyle w:val="Pismenka"/>
        <w:tabs>
          <w:tab w:val="clear" w:pos="426"/>
        </w:tabs>
        <w:ind w:left="0" w:firstLine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</w:t>
      </w:r>
      <w:r w:rsidR="005A11CA" w:rsidRPr="00FE317E">
        <w:rPr>
          <w:b w:val="0"/>
          <w:bCs/>
          <w:sz w:val="24"/>
          <w:szCs w:val="24"/>
        </w:rPr>
        <w:t xml:space="preserve">Sociálny fond je zriadený ako spoločný pre viaceré obce pri Odborovej organizácii SLOVES so </w:t>
      </w:r>
      <w:r>
        <w:rPr>
          <w:b w:val="0"/>
          <w:bCs/>
          <w:sz w:val="24"/>
          <w:szCs w:val="24"/>
        </w:rPr>
        <w:t xml:space="preserve">  </w:t>
      </w:r>
    </w:p>
    <w:p w:rsidR="00AB66A9" w:rsidRDefault="00AB66A9" w:rsidP="00AB66A9">
      <w:pPr>
        <w:pStyle w:val="Pismenka"/>
        <w:tabs>
          <w:tab w:val="clear" w:pos="426"/>
        </w:tabs>
        <w:ind w:left="0" w:firstLine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</w:t>
      </w:r>
      <w:r w:rsidR="00CF77F6">
        <w:rPr>
          <w:b w:val="0"/>
          <w:bCs/>
          <w:sz w:val="24"/>
          <w:szCs w:val="24"/>
        </w:rPr>
        <w:t>sídlom v o</w:t>
      </w:r>
      <w:r w:rsidR="005A11CA" w:rsidRPr="00FE317E">
        <w:rPr>
          <w:b w:val="0"/>
          <w:bCs/>
          <w:sz w:val="24"/>
          <w:szCs w:val="24"/>
        </w:rPr>
        <w:t xml:space="preserve">bci Valaliky, kam obec Kokšov – Bakša  zasiela aj prídel na tvorbu. V roku 2015 </w:t>
      </w:r>
      <w:r w:rsidR="00DC28EF" w:rsidRPr="00FE317E">
        <w:rPr>
          <w:b w:val="0"/>
          <w:bCs/>
          <w:sz w:val="24"/>
          <w:szCs w:val="24"/>
        </w:rPr>
        <w:t xml:space="preserve">bolo </w:t>
      </w:r>
      <w:r>
        <w:rPr>
          <w:b w:val="0"/>
          <w:bCs/>
          <w:sz w:val="24"/>
          <w:szCs w:val="24"/>
        </w:rPr>
        <w:t xml:space="preserve">  </w:t>
      </w:r>
    </w:p>
    <w:p w:rsidR="00AB66A9" w:rsidRDefault="00AB66A9" w:rsidP="00AB66A9">
      <w:pPr>
        <w:pStyle w:val="Pismenka"/>
        <w:tabs>
          <w:tab w:val="clear" w:pos="426"/>
        </w:tabs>
        <w:ind w:left="0" w:firstLine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</w:t>
      </w:r>
      <w:r w:rsidR="00DC28EF" w:rsidRPr="00FE317E">
        <w:rPr>
          <w:b w:val="0"/>
          <w:bCs/>
          <w:sz w:val="24"/>
          <w:szCs w:val="24"/>
        </w:rPr>
        <w:t>do fondu zaslaných 1.433,66</w:t>
      </w:r>
      <w:r w:rsidR="005A11CA" w:rsidRPr="00FE317E">
        <w:rPr>
          <w:b w:val="0"/>
          <w:bCs/>
          <w:sz w:val="24"/>
          <w:szCs w:val="24"/>
        </w:rPr>
        <w:t xml:space="preserve"> €. O sociálnom účte</w:t>
      </w:r>
      <w:r w:rsidR="00CF77F6">
        <w:rPr>
          <w:b w:val="0"/>
          <w:bCs/>
          <w:sz w:val="24"/>
          <w:szCs w:val="24"/>
        </w:rPr>
        <w:t xml:space="preserve"> účtuje Obec Valaliky </w:t>
      </w:r>
      <w:r w:rsidR="005A11CA" w:rsidRPr="00FE317E">
        <w:rPr>
          <w:b w:val="0"/>
          <w:bCs/>
          <w:sz w:val="24"/>
          <w:szCs w:val="24"/>
        </w:rPr>
        <w:t xml:space="preserve"> podľa </w:t>
      </w:r>
      <w:r w:rsidR="00DC28EF" w:rsidRPr="00FE317E">
        <w:rPr>
          <w:b w:val="0"/>
          <w:bCs/>
          <w:sz w:val="24"/>
          <w:szCs w:val="24"/>
        </w:rPr>
        <w:t>analytic</w:t>
      </w:r>
      <w:r w:rsidR="001A3D8C" w:rsidRPr="00FE317E">
        <w:rPr>
          <w:b w:val="0"/>
          <w:bCs/>
          <w:sz w:val="24"/>
          <w:szCs w:val="24"/>
        </w:rPr>
        <w:t>k</w:t>
      </w:r>
      <w:r w:rsidR="00DC28EF" w:rsidRPr="00FE317E">
        <w:rPr>
          <w:b w:val="0"/>
          <w:bCs/>
          <w:sz w:val="24"/>
          <w:szCs w:val="24"/>
        </w:rPr>
        <w:t xml:space="preserve">ej </w:t>
      </w:r>
      <w:r>
        <w:rPr>
          <w:b w:val="0"/>
          <w:bCs/>
          <w:sz w:val="24"/>
          <w:szCs w:val="24"/>
        </w:rPr>
        <w:t xml:space="preserve"> </w:t>
      </w:r>
    </w:p>
    <w:p w:rsidR="005A11CA" w:rsidRPr="00FE317E" w:rsidRDefault="00AB66A9" w:rsidP="00AB66A9">
      <w:pPr>
        <w:pStyle w:val="Pismenka"/>
        <w:tabs>
          <w:tab w:val="clear" w:pos="426"/>
        </w:tabs>
        <w:ind w:left="0" w:firstLine="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</w:t>
      </w:r>
      <w:r w:rsidR="00DC28EF" w:rsidRPr="00FE317E">
        <w:rPr>
          <w:b w:val="0"/>
          <w:bCs/>
          <w:sz w:val="24"/>
          <w:szCs w:val="24"/>
        </w:rPr>
        <w:t>evidencie.</w:t>
      </w:r>
    </w:p>
    <w:p w:rsidR="003910A9" w:rsidRPr="00FE317E" w:rsidRDefault="003910A9" w:rsidP="003910A9">
      <w:pPr>
        <w:pStyle w:val="Standard"/>
        <w:rPr>
          <w:lang w:val="sk-SK"/>
        </w:rPr>
      </w:pPr>
    </w:p>
    <w:p w:rsidR="003910A9" w:rsidRPr="00864DDE" w:rsidRDefault="003910A9" w:rsidP="003910A9">
      <w:pPr>
        <w:pStyle w:val="Standard"/>
        <w:rPr>
          <w:u w:val="single"/>
          <w:lang w:val="sk-SK"/>
        </w:rPr>
      </w:pPr>
      <w:r w:rsidRPr="00AB66A9">
        <w:rPr>
          <w:lang w:val="sk-SK"/>
        </w:rPr>
        <w:t xml:space="preserve">  </w:t>
      </w:r>
      <w:r w:rsidRPr="00FE317E">
        <w:rPr>
          <w:b/>
          <w:bCs/>
          <w:sz w:val="28"/>
          <w:szCs w:val="28"/>
          <w:u w:val="single"/>
          <w:lang w:val="sk-SK"/>
        </w:rPr>
        <w:t>6. Bilancia aktív a pasív k 31.12.2015 v EUR</w:t>
      </w:r>
    </w:p>
    <w:p w:rsidR="00CF77F6" w:rsidRDefault="00CF77F6" w:rsidP="003910A9">
      <w:pPr>
        <w:pStyle w:val="Standard"/>
        <w:rPr>
          <w:b/>
          <w:bCs/>
          <w:sz w:val="28"/>
          <w:szCs w:val="28"/>
          <w:lang w:val="sk-SK"/>
        </w:rPr>
      </w:pPr>
    </w:p>
    <w:p w:rsidR="003910A9" w:rsidRPr="00FE317E" w:rsidRDefault="003910A9" w:rsidP="003910A9">
      <w:pPr>
        <w:pStyle w:val="Standard"/>
        <w:rPr>
          <w:lang w:val="sk-SK"/>
        </w:rPr>
      </w:pPr>
      <w:r w:rsidRPr="00FE317E">
        <w:rPr>
          <w:b/>
          <w:bCs/>
          <w:sz w:val="28"/>
          <w:szCs w:val="28"/>
          <w:lang w:val="sk-SK"/>
        </w:rPr>
        <w:t xml:space="preserve">   </w:t>
      </w:r>
      <w:r w:rsidRPr="00FE317E">
        <w:rPr>
          <w:sz w:val="28"/>
          <w:szCs w:val="28"/>
          <w:lang w:val="sk-SK"/>
        </w:rPr>
        <w:t>A K T Í V A</w:t>
      </w:r>
    </w:p>
    <w:tbl>
      <w:tblPr>
        <w:tblW w:w="9210" w:type="dxa"/>
        <w:tblInd w:w="1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2641"/>
        <w:gridCol w:w="2623"/>
      </w:tblGrid>
      <w:tr w:rsidR="003910A9" w:rsidRPr="00FE317E" w:rsidTr="001C1626">
        <w:tc>
          <w:tcPr>
            <w:tcW w:w="3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3910A9" w:rsidP="001C1626">
            <w:pPr>
              <w:pStyle w:val="TableContents"/>
              <w:rPr>
                <w:b/>
                <w:bCs/>
                <w:sz w:val="28"/>
                <w:szCs w:val="28"/>
                <w:lang w:val="sk-SK"/>
              </w:rPr>
            </w:pPr>
            <w:r w:rsidRPr="00FE317E">
              <w:rPr>
                <w:b/>
                <w:bCs/>
                <w:sz w:val="28"/>
                <w:szCs w:val="28"/>
                <w:lang w:val="sk-SK"/>
              </w:rPr>
              <w:t>Názov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3910A9" w:rsidP="001C1626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sz w:val="28"/>
                <w:szCs w:val="28"/>
                <w:lang w:val="sk-SK"/>
              </w:rPr>
              <w:t xml:space="preserve"> </w:t>
            </w:r>
            <w:r w:rsidRPr="00FE317E">
              <w:rPr>
                <w:b/>
                <w:bCs/>
                <w:lang w:val="sk-SK"/>
              </w:rPr>
              <w:t xml:space="preserve">Stav k </w:t>
            </w:r>
            <w:r w:rsidR="00E9040E" w:rsidRPr="00FE317E">
              <w:rPr>
                <w:b/>
                <w:bCs/>
                <w:lang w:val="sk-SK"/>
              </w:rPr>
              <w:t>3</w:t>
            </w:r>
            <w:r w:rsidRPr="00FE317E">
              <w:rPr>
                <w:b/>
                <w:bCs/>
                <w:lang w:val="sk-SK"/>
              </w:rPr>
              <w:t>1.1</w:t>
            </w:r>
            <w:r w:rsidR="00E9040E" w:rsidRPr="00FE317E">
              <w:rPr>
                <w:b/>
                <w:bCs/>
                <w:lang w:val="sk-SK"/>
              </w:rPr>
              <w:t>2</w:t>
            </w:r>
            <w:r w:rsidRPr="00FE317E">
              <w:rPr>
                <w:b/>
                <w:bCs/>
                <w:lang w:val="sk-SK"/>
              </w:rPr>
              <w:t>.2015</w:t>
            </w:r>
          </w:p>
        </w:tc>
        <w:tc>
          <w:tcPr>
            <w:tcW w:w="2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E9040E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FE317E">
              <w:rPr>
                <w:b/>
                <w:bCs/>
                <w:lang w:val="sk-SK"/>
              </w:rPr>
              <w:t>Stav k 1.1</w:t>
            </w:r>
            <w:r w:rsidR="003910A9" w:rsidRPr="00FE317E">
              <w:rPr>
                <w:b/>
                <w:bCs/>
                <w:lang w:val="sk-SK"/>
              </w:rPr>
              <w:t>.2015</w:t>
            </w:r>
          </w:p>
        </w:tc>
      </w:tr>
      <w:tr w:rsidR="003910A9" w:rsidRPr="00FE317E" w:rsidTr="001C1626">
        <w:tc>
          <w:tcPr>
            <w:tcW w:w="3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3910A9" w:rsidP="001C1626">
            <w:pPr>
              <w:pStyle w:val="TableContents"/>
              <w:rPr>
                <w:b/>
                <w:bCs/>
                <w:lang w:val="sk-SK"/>
              </w:rPr>
            </w:pPr>
            <w:r w:rsidRPr="00FE317E">
              <w:rPr>
                <w:b/>
                <w:bCs/>
                <w:lang w:val="sk-SK"/>
              </w:rPr>
              <w:t>Spolu majetok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0950ED" w:rsidP="00E9040E">
            <w:pPr>
              <w:pStyle w:val="TableContents"/>
              <w:jc w:val="center"/>
              <w:rPr>
                <w:b/>
                <w:lang w:val="sk-SK"/>
              </w:rPr>
            </w:pPr>
            <w:r w:rsidRPr="00FE317E">
              <w:rPr>
                <w:b/>
                <w:lang w:val="sk-SK"/>
              </w:rPr>
              <w:t>1553808,40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0950ED" w:rsidP="00E9040E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FE317E">
              <w:rPr>
                <w:b/>
                <w:bCs/>
                <w:lang w:val="sk-SK"/>
              </w:rPr>
              <w:t>1574973,69</w:t>
            </w:r>
          </w:p>
        </w:tc>
      </w:tr>
      <w:tr w:rsidR="003910A9" w:rsidRPr="00FE317E" w:rsidTr="001C1626">
        <w:tc>
          <w:tcPr>
            <w:tcW w:w="3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3910A9" w:rsidP="001C1626">
            <w:pPr>
              <w:pStyle w:val="TableContents"/>
              <w:rPr>
                <w:b/>
                <w:bCs/>
                <w:lang w:val="sk-SK"/>
              </w:rPr>
            </w:pPr>
            <w:r w:rsidRPr="00FE317E">
              <w:rPr>
                <w:b/>
                <w:bCs/>
                <w:lang w:val="sk-SK"/>
              </w:rPr>
              <w:t>Neobežný majetok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0950ED" w:rsidP="00E9040E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FE317E">
              <w:rPr>
                <w:b/>
                <w:bCs/>
                <w:lang w:val="sk-SK"/>
              </w:rPr>
              <w:t>1466186,93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0950ED" w:rsidP="00E9040E">
            <w:pPr>
              <w:pStyle w:val="TableContents"/>
              <w:jc w:val="center"/>
              <w:rPr>
                <w:b/>
                <w:lang w:val="sk-SK"/>
              </w:rPr>
            </w:pPr>
            <w:r w:rsidRPr="00FE317E">
              <w:rPr>
                <w:b/>
                <w:lang w:val="sk-SK"/>
              </w:rPr>
              <w:t>1486359,71</w:t>
            </w:r>
          </w:p>
        </w:tc>
      </w:tr>
      <w:tr w:rsidR="003910A9" w:rsidRPr="00FE317E" w:rsidTr="001C1626">
        <w:tc>
          <w:tcPr>
            <w:tcW w:w="3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3910A9" w:rsidP="001C1626">
            <w:pPr>
              <w:pStyle w:val="TableContents"/>
              <w:rPr>
                <w:lang w:val="sk-SK"/>
              </w:rPr>
            </w:pPr>
            <w:r w:rsidRPr="00FE317E">
              <w:rPr>
                <w:lang w:val="sk-SK"/>
              </w:rPr>
              <w:t>Z toho: Dlhodobý nehmotný majetok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0950ED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0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0950ED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0</w:t>
            </w:r>
          </w:p>
        </w:tc>
      </w:tr>
      <w:tr w:rsidR="003910A9" w:rsidRPr="00FE317E" w:rsidTr="001C1626">
        <w:tc>
          <w:tcPr>
            <w:tcW w:w="3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3910A9" w:rsidP="001C1626">
            <w:pPr>
              <w:pStyle w:val="TableContents"/>
              <w:rPr>
                <w:lang w:val="sk-SK"/>
              </w:rPr>
            </w:pPr>
            <w:r w:rsidRPr="00FE317E">
              <w:rPr>
                <w:sz w:val="28"/>
                <w:szCs w:val="28"/>
                <w:lang w:val="sk-SK"/>
              </w:rPr>
              <w:t xml:space="preserve">           </w:t>
            </w:r>
            <w:r w:rsidRPr="00FE317E">
              <w:rPr>
                <w:lang w:val="sk-SK"/>
              </w:rPr>
              <w:t>Dlhodobý hmotný majetok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0950ED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1246675,54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0950ED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1266848,32</w:t>
            </w:r>
          </w:p>
        </w:tc>
      </w:tr>
      <w:tr w:rsidR="003910A9" w:rsidRPr="00FE317E" w:rsidTr="001C1626">
        <w:tc>
          <w:tcPr>
            <w:tcW w:w="3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3910A9" w:rsidP="001C1626">
            <w:pPr>
              <w:pStyle w:val="TableContents"/>
              <w:rPr>
                <w:lang w:val="sk-SK"/>
              </w:rPr>
            </w:pPr>
            <w:r w:rsidRPr="00FE317E">
              <w:rPr>
                <w:sz w:val="28"/>
                <w:szCs w:val="28"/>
                <w:lang w:val="sk-SK"/>
              </w:rPr>
              <w:t xml:space="preserve">           </w:t>
            </w:r>
            <w:r w:rsidRPr="00FE317E">
              <w:rPr>
                <w:lang w:val="sk-SK"/>
              </w:rPr>
              <w:t>Dlhodobý finančný majetok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0950ED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219511,39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0950ED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219511,39</w:t>
            </w:r>
          </w:p>
        </w:tc>
      </w:tr>
      <w:tr w:rsidR="003910A9" w:rsidRPr="00FE317E" w:rsidTr="001C1626">
        <w:tc>
          <w:tcPr>
            <w:tcW w:w="3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3910A9" w:rsidP="001C1626">
            <w:pPr>
              <w:pStyle w:val="TableContents"/>
              <w:rPr>
                <w:b/>
                <w:bCs/>
                <w:lang w:val="sk-SK"/>
              </w:rPr>
            </w:pPr>
            <w:r w:rsidRPr="00FE317E">
              <w:rPr>
                <w:b/>
                <w:bCs/>
                <w:lang w:val="sk-SK"/>
              </w:rPr>
              <w:t>Obežný majetok spolu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0950ED" w:rsidP="00E9040E">
            <w:pPr>
              <w:pStyle w:val="TableContents"/>
              <w:jc w:val="center"/>
              <w:rPr>
                <w:b/>
                <w:lang w:val="sk-SK"/>
              </w:rPr>
            </w:pPr>
            <w:r w:rsidRPr="00FE317E">
              <w:rPr>
                <w:b/>
                <w:lang w:val="sk-SK"/>
              </w:rPr>
              <w:t>86328,45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0950ED" w:rsidP="00E9040E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FE317E">
              <w:rPr>
                <w:b/>
                <w:bCs/>
                <w:lang w:val="sk-SK"/>
              </w:rPr>
              <w:t>87173,71</w:t>
            </w:r>
          </w:p>
        </w:tc>
      </w:tr>
      <w:tr w:rsidR="003910A9" w:rsidRPr="00FE317E" w:rsidTr="001C1626">
        <w:tc>
          <w:tcPr>
            <w:tcW w:w="3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3910A9" w:rsidP="001C1626">
            <w:pPr>
              <w:pStyle w:val="TableContents"/>
              <w:rPr>
                <w:lang w:val="sk-SK"/>
              </w:rPr>
            </w:pPr>
            <w:r w:rsidRPr="00FE317E">
              <w:rPr>
                <w:lang w:val="sk-SK"/>
              </w:rPr>
              <w:t>Z toho:  Zásoby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0950ED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134,29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0950ED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243,65</w:t>
            </w:r>
          </w:p>
        </w:tc>
      </w:tr>
      <w:tr w:rsidR="003910A9" w:rsidRPr="00FE317E" w:rsidTr="001C1626">
        <w:tc>
          <w:tcPr>
            <w:tcW w:w="3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3910A9" w:rsidP="001C1626">
            <w:pPr>
              <w:pStyle w:val="TableContents"/>
              <w:rPr>
                <w:lang w:val="sk-SK"/>
              </w:rPr>
            </w:pPr>
            <w:r w:rsidRPr="00FE317E">
              <w:rPr>
                <w:lang w:val="sk-SK"/>
              </w:rPr>
              <w:t xml:space="preserve">             Pohľadávky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962DB8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77</w:t>
            </w:r>
            <w:r w:rsidR="000950ED" w:rsidRPr="00FE317E">
              <w:rPr>
                <w:lang w:val="sk-SK"/>
              </w:rPr>
              <w:t>14,28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0950ED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7026,19</w:t>
            </w:r>
          </w:p>
        </w:tc>
      </w:tr>
      <w:tr w:rsidR="003910A9" w:rsidRPr="00FE317E" w:rsidTr="001C1626">
        <w:tc>
          <w:tcPr>
            <w:tcW w:w="3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3910A9" w:rsidP="001C1626">
            <w:pPr>
              <w:pStyle w:val="TableContents"/>
              <w:rPr>
                <w:lang w:val="sk-SK"/>
              </w:rPr>
            </w:pPr>
            <w:r w:rsidRPr="00FE317E">
              <w:rPr>
                <w:lang w:val="sk-SK"/>
              </w:rPr>
              <w:t xml:space="preserve">             Finančný majetok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0950ED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78479,88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0950ED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79903,87</w:t>
            </w:r>
          </w:p>
        </w:tc>
      </w:tr>
      <w:tr w:rsidR="003910A9" w:rsidRPr="00FE317E" w:rsidTr="001C1626">
        <w:tc>
          <w:tcPr>
            <w:tcW w:w="3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3910A9" w:rsidP="001C1626">
            <w:pPr>
              <w:pStyle w:val="TableContents"/>
              <w:rPr>
                <w:b/>
                <w:bCs/>
                <w:lang w:val="sk-SK"/>
              </w:rPr>
            </w:pPr>
            <w:r w:rsidRPr="00FE317E">
              <w:rPr>
                <w:b/>
                <w:bCs/>
                <w:lang w:val="sk-SK"/>
              </w:rPr>
              <w:t>Časové rozlíšenie spolu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0950ED" w:rsidP="00E9040E">
            <w:pPr>
              <w:pStyle w:val="TableContents"/>
              <w:jc w:val="center"/>
              <w:rPr>
                <w:b/>
                <w:lang w:val="sk-SK"/>
              </w:rPr>
            </w:pPr>
            <w:r w:rsidRPr="00FE317E">
              <w:rPr>
                <w:b/>
                <w:lang w:val="sk-SK"/>
              </w:rPr>
              <w:t>1293,02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0950ED" w:rsidP="00E9040E">
            <w:pPr>
              <w:pStyle w:val="TableContents"/>
              <w:jc w:val="center"/>
              <w:rPr>
                <w:b/>
                <w:lang w:val="sk-SK"/>
              </w:rPr>
            </w:pPr>
            <w:r w:rsidRPr="00FE317E">
              <w:rPr>
                <w:b/>
                <w:lang w:val="sk-SK"/>
              </w:rPr>
              <w:t>1440,27</w:t>
            </w:r>
          </w:p>
        </w:tc>
      </w:tr>
      <w:tr w:rsidR="000950ED" w:rsidRPr="00FE317E" w:rsidTr="001C1626">
        <w:tc>
          <w:tcPr>
            <w:tcW w:w="39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ED" w:rsidRPr="00FE317E" w:rsidRDefault="000950ED" w:rsidP="000950ED">
            <w:pPr>
              <w:pStyle w:val="TableContents"/>
              <w:rPr>
                <w:lang w:val="sk-SK"/>
              </w:rPr>
            </w:pPr>
            <w:r w:rsidRPr="00FE317E">
              <w:rPr>
                <w:lang w:val="sk-SK"/>
              </w:rPr>
              <w:t>Náklady budúcich období  (381)</w:t>
            </w:r>
          </w:p>
        </w:tc>
        <w:tc>
          <w:tcPr>
            <w:tcW w:w="26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ED" w:rsidRPr="00FE317E" w:rsidRDefault="000950ED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1293,02</w:t>
            </w:r>
          </w:p>
        </w:tc>
        <w:tc>
          <w:tcPr>
            <w:tcW w:w="26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50ED" w:rsidRPr="00FE317E" w:rsidRDefault="000950ED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1440,27</w:t>
            </w:r>
          </w:p>
        </w:tc>
      </w:tr>
    </w:tbl>
    <w:p w:rsidR="003910A9" w:rsidRPr="001A0E35" w:rsidRDefault="003910A9" w:rsidP="003910A9">
      <w:pPr>
        <w:pStyle w:val="Standard"/>
        <w:jc w:val="both"/>
        <w:rPr>
          <w:lang w:val="sk-SK"/>
        </w:rPr>
      </w:pPr>
      <w:r w:rsidRPr="00FE317E">
        <w:rPr>
          <w:lang w:val="sk-SK"/>
        </w:rPr>
        <w:lastRenderedPageBreak/>
        <w:t xml:space="preserve">      </w:t>
      </w:r>
      <w:r w:rsidRPr="001A0E35">
        <w:rPr>
          <w:bCs/>
          <w:sz w:val="28"/>
          <w:szCs w:val="28"/>
          <w:lang w:val="sk-SK"/>
        </w:rPr>
        <w:t>P A S Í V A</w:t>
      </w:r>
    </w:p>
    <w:tbl>
      <w:tblPr>
        <w:tblW w:w="9179" w:type="dxa"/>
        <w:tblInd w:w="1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5"/>
        <w:gridCol w:w="2430"/>
        <w:gridCol w:w="2324"/>
      </w:tblGrid>
      <w:tr w:rsidR="00B7750F" w:rsidRPr="00FE317E" w:rsidTr="001C1626"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FE317E">
              <w:rPr>
                <w:b/>
                <w:bCs/>
                <w:lang w:val="sk-SK"/>
              </w:rPr>
              <w:t>Názov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3910A9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FE317E">
              <w:rPr>
                <w:b/>
                <w:bCs/>
                <w:lang w:val="sk-SK"/>
              </w:rPr>
              <w:t xml:space="preserve">Stav k </w:t>
            </w:r>
            <w:r w:rsidR="00E9040E" w:rsidRPr="00FE317E">
              <w:rPr>
                <w:b/>
                <w:bCs/>
                <w:lang w:val="sk-SK"/>
              </w:rPr>
              <w:t>3</w:t>
            </w:r>
            <w:r w:rsidRPr="00FE317E">
              <w:rPr>
                <w:b/>
                <w:bCs/>
                <w:lang w:val="sk-SK"/>
              </w:rPr>
              <w:t>1.1</w:t>
            </w:r>
            <w:r w:rsidR="00E9040E" w:rsidRPr="00FE317E">
              <w:rPr>
                <w:b/>
                <w:bCs/>
                <w:lang w:val="sk-SK"/>
              </w:rPr>
              <w:t>2</w:t>
            </w:r>
            <w:r w:rsidRPr="00FE317E">
              <w:rPr>
                <w:b/>
                <w:bCs/>
                <w:lang w:val="sk-SK"/>
              </w:rPr>
              <w:t>.2015</w:t>
            </w:r>
          </w:p>
        </w:tc>
        <w:tc>
          <w:tcPr>
            <w:tcW w:w="2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E9040E" w:rsidP="001C1626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FE317E">
              <w:rPr>
                <w:b/>
                <w:bCs/>
                <w:lang w:val="sk-SK"/>
              </w:rPr>
              <w:t xml:space="preserve">Stav k </w:t>
            </w:r>
            <w:r w:rsidR="003910A9" w:rsidRPr="00FE317E">
              <w:rPr>
                <w:b/>
                <w:bCs/>
                <w:lang w:val="sk-SK"/>
              </w:rPr>
              <w:t>1.</w:t>
            </w:r>
            <w:r w:rsidRPr="00FE317E">
              <w:rPr>
                <w:b/>
                <w:bCs/>
                <w:lang w:val="sk-SK"/>
              </w:rPr>
              <w:t>1</w:t>
            </w:r>
            <w:r w:rsidR="003910A9" w:rsidRPr="00FE317E">
              <w:rPr>
                <w:b/>
                <w:bCs/>
                <w:lang w:val="sk-SK"/>
              </w:rPr>
              <w:t>.2015</w:t>
            </w:r>
          </w:p>
        </w:tc>
      </w:tr>
      <w:tr w:rsidR="00B7750F" w:rsidRPr="00FE317E" w:rsidTr="001C1626"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3910A9" w:rsidP="001C1626">
            <w:pPr>
              <w:pStyle w:val="TableContents"/>
              <w:rPr>
                <w:b/>
                <w:bCs/>
                <w:lang w:val="sk-SK"/>
              </w:rPr>
            </w:pPr>
            <w:r w:rsidRPr="00FE317E">
              <w:rPr>
                <w:b/>
                <w:bCs/>
                <w:lang w:val="sk-SK"/>
              </w:rPr>
              <w:t>Vlastné imanie a záväzky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E9040E" w:rsidP="00E9040E">
            <w:pPr>
              <w:pStyle w:val="TableContents"/>
              <w:jc w:val="center"/>
              <w:rPr>
                <w:b/>
                <w:lang w:val="sk-SK"/>
              </w:rPr>
            </w:pPr>
            <w:r w:rsidRPr="00FE317E">
              <w:rPr>
                <w:b/>
                <w:lang w:val="sk-SK"/>
              </w:rPr>
              <w:t>1553808,40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E9040E" w:rsidP="00E9040E">
            <w:pPr>
              <w:pStyle w:val="TableContents"/>
              <w:jc w:val="center"/>
              <w:rPr>
                <w:b/>
                <w:lang w:val="sk-SK"/>
              </w:rPr>
            </w:pPr>
            <w:r w:rsidRPr="00FE317E">
              <w:rPr>
                <w:b/>
                <w:lang w:val="sk-SK"/>
              </w:rPr>
              <w:t>1574973,69</w:t>
            </w:r>
          </w:p>
        </w:tc>
      </w:tr>
      <w:tr w:rsidR="00B7750F" w:rsidRPr="00FE317E" w:rsidTr="001C1626"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3910A9" w:rsidP="001C1626">
            <w:pPr>
              <w:pStyle w:val="TableContents"/>
              <w:rPr>
                <w:b/>
                <w:bCs/>
                <w:lang w:val="sk-SK"/>
              </w:rPr>
            </w:pPr>
            <w:r w:rsidRPr="00FE317E">
              <w:rPr>
                <w:b/>
                <w:bCs/>
                <w:lang w:val="sk-SK"/>
              </w:rPr>
              <w:t>Vlastné imanie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E9040E" w:rsidP="00E9040E">
            <w:pPr>
              <w:pStyle w:val="TableContents"/>
              <w:jc w:val="center"/>
              <w:rPr>
                <w:b/>
                <w:lang w:val="sk-SK"/>
              </w:rPr>
            </w:pPr>
            <w:r w:rsidRPr="00FE317E">
              <w:rPr>
                <w:b/>
                <w:lang w:val="sk-SK"/>
              </w:rPr>
              <w:t>729812,31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E9040E" w:rsidP="00E9040E">
            <w:pPr>
              <w:pStyle w:val="TableContents"/>
              <w:jc w:val="center"/>
              <w:rPr>
                <w:b/>
                <w:lang w:val="sk-SK"/>
              </w:rPr>
            </w:pPr>
            <w:r w:rsidRPr="00FE317E">
              <w:rPr>
                <w:b/>
                <w:lang w:val="sk-SK"/>
              </w:rPr>
              <w:t>704022,68</w:t>
            </w:r>
          </w:p>
        </w:tc>
      </w:tr>
      <w:tr w:rsidR="00B7750F" w:rsidRPr="00FE317E" w:rsidTr="001C1626"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3910A9" w:rsidP="001C1626">
            <w:pPr>
              <w:pStyle w:val="TableContents"/>
              <w:rPr>
                <w:lang w:val="sk-SK"/>
              </w:rPr>
            </w:pPr>
            <w:r w:rsidRPr="00FE317E">
              <w:rPr>
                <w:lang w:val="sk-SK"/>
              </w:rPr>
              <w:t>Z toho: nevysp.</w:t>
            </w:r>
            <w:r w:rsidR="008C61DF">
              <w:rPr>
                <w:lang w:val="sk-SK"/>
              </w:rPr>
              <w:t xml:space="preserve"> </w:t>
            </w:r>
            <w:r w:rsidRPr="00FE317E">
              <w:rPr>
                <w:lang w:val="sk-SK"/>
              </w:rPr>
              <w:t>HV minulých rokov   (428)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E9040E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704022,68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E9040E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651331,52</w:t>
            </w:r>
          </w:p>
        </w:tc>
      </w:tr>
      <w:tr w:rsidR="00B7750F" w:rsidRPr="00FE317E" w:rsidTr="001C1626"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3910A9" w:rsidP="001C1626">
            <w:pPr>
              <w:pStyle w:val="TableContents"/>
              <w:rPr>
                <w:lang w:val="sk-SK"/>
              </w:rPr>
            </w:pPr>
            <w:r w:rsidRPr="00FE317E">
              <w:rPr>
                <w:lang w:val="sk-SK"/>
              </w:rPr>
              <w:t>V</w:t>
            </w:r>
            <w:r w:rsidR="008C61DF">
              <w:rPr>
                <w:lang w:val="sk-SK"/>
              </w:rPr>
              <w:t>ýsledok hospodárenia za účt. obdobie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E9040E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25789,63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E9040E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52691,16</w:t>
            </w:r>
          </w:p>
        </w:tc>
      </w:tr>
      <w:tr w:rsidR="00B7750F" w:rsidRPr="00FE317E" w:rsidTr="001C1626"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3910A9" w:rsidP="001C1626">
            <w:pPr>
              <w:pStyle w:val="TableContents"/>
              <w:rPr>
                <w:b/>
                <w:bCs/>
                <w:lang w:val="sk-SK"/>
              </w:rPr>
            </w:pPr>
            <w:r w:rsidRPr="00FE317E">
              <w:rPr>
                <w:b/>
                <w:bCs/>
                <w:lang w:val="sk-SK"/>
              </w:rPr>
              <w:t>Záväzky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E9040E" w:rsidP="00E9040E">
            <w:pPr>
              <w:pStyle w:val="TableContents"/>
              <w:jc w:val="center"/>
              <w:rPr>
                <w:b/>
                <w:bCs/>
                <w:lang w:val="sk-SK"/>
              </w:rPr>
            </w:pPr>
            <w:r w:rsidRPr="00FE317E">
              <w:rPr>
                <w:b/>
                <w:bCs/>
                <w:lang w:val="sk-SK"/>
              </w:rPr>
              <w:t>506531,88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E9040E" w:rsidP="00E9040E">
            <w:pPr>
              <w:pStyle w:val="TableContents"/>
              <w:jc w:val="center"/>
              <w:rPr>
                <w:b/>
                <w:lang w:val="sk-SK"/>
              </w:rPr>
            </w:pPr>
            <w:r w:rsidRPr="00FE317E">
              <w:rPr>
                <w:b/>
                <w:lang w:val="sk-SK"/>
              </w:rPr>
              <w:t>543112,28</w:t>
            </w:r>
          </w:p>
        </w:tc>
      </w:tr>
      <w:tr w:rsidR="00B7750F" w:rsidRPr="00FE317E" w:rsidTr="001C1626"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3910A9" w:rsidP="001C1626">
            <w:pPr>
              <w:pStyle w:val="TableContents"/>
              <w:rPr>
                <w:lang w:val="sk-SK"/>
              </w:rPr>
            </w:pPr>
            <w:r w:rsidRPr="00FE317E">
              <w:rPr>
                <w:lang w:val="sk-SK"/>
              </w:rPr>
              <w:t>Z toho: Rezervy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E9040E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4550,0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E9040E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0</w:t>
            </w:r>
          </w:p>
        </w:tc>
      </w:tr>
      <w:tr w:rsidR="007C0EA2" w:rsidRPr="00FE317E" w:rsidTr="001C1626"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EA2" w:rsidRPr="00FE317E" w:rsidRDefault="007C0EA2" w:rsidP="001C1626">
            <w:pPr>
              <w:pStyle w:val="TableContents"/>
              <w:rPr>
                <w:lang w:val="sk-SK"/>
              </w:rPr>
            </w:pPr>
            <w:r w:rsidRPr="00FE317E">
              <w:rPr>
                <w:lang w:val="sk-SK"/>
              </w:rPr>
              <w:t>Zúčtovanie medzi subjektami ver. správy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EA2" w:rsidRPr="00FE317E" w:rsidRDefault="007C0EA2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3882,21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EA2" w:rsidRPr="00FE317E" w:rsidRDefault="007C0EA2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17441,77</w:t>
            </w:r>
          </w:p>
        </w:tc>
      </w:tr>
      <w:tr w:rsidR="00B7750F" w:rsidRPr="00FE317E" w:rsidTr="001C1626"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7C0EA2" w:rsidP="001C1626">
            <w:pPr>
              <w:pStyle w:val="TableContents"/>
              <w:rPr>
                <w:lang w:val="sk-SK"/>
              </w:rPr>
            </w:pPr>
            <w:r w:rsidRPr="00FE317E">
              <w:rPr>
                <w:lang w:val="sk-SK"/>
              </w:rPr>
              <w:t xml:space="preserve">Dlhodobé záväzky 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7C0EA2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392515,57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7C0EA2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410579,27</w:t>
            </w:r>
          </w:p>
        </w:tc>
      </w:tr>
      <w:tr w:rsidR="007C0EA2" w:rsidRPr="00FE317E" w:rsidTr="001C1626"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EA2" w:rsidRPr="00FE317E" w:rsidRDefault="007C0EA2" w:rsidP="001C1626">
            <w:pPr>
              <w:pStyle w:val="TableContents"/>
              <w:rPr>
                <w:lang w:val="sk-SK"/>
              </w:rPr>
            </w:pPr>
            <w:r w:rsidRPr="00FE317E">
              <w:rPr>
                <w:lang w:val="sk-SK"/>
              </w:rPr>
              <w:t>Krátkodobé záväzky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EA2" w:rsidRPr="00FE317E" w:rsidRDefault="007C0EA2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43245,14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EA2" w:rsidRPr="00FE317E" w:rsidRDefault="007C0EA2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42752,28</w:t>
            </w:r>
          </w:p>
        </w:tc>
      </w:tr>
      <w:tr w:rsidR="00B7750F" w:rsidRPr="00FE317E" w:rsidTr="001C1626"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3910A9" w:rsidP="001C1626">
            <w:pPr>
              <w:pStyle w:val="TableContents"/>
              <w:rPr>
                <w:lang w:val="sk-SK"/>
              </w:rPr>
            </w:pPr>
            <w:r w:rsidRPr="00FE317E">
              <w:rPr>
                <w:lang w:val="sk-SK"/>
              </w:rPr>
              <w:t>Bankové úvery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E9040E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62338,96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E9040E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72338,96</w:t>
            </w:r>
          </w:p>
        </w:tc>
      </w:tr>
      <w:tr w:rsidR="00B7750F" w:rsidRPr="00FE317E" w:rsidTr="001C1626"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3910A9" w:rsidP="001C1626">
            <w:pPr>
              <w:pStyle w:val="TableContents"/>
              <w:rPr>
                <w:b/>
                <w:bCs/>
                <w:lang w:val="sk-SK"/>
              </w:rPr>
            </w:pPr>
            <w:r w:rsidRPr="00FE317E">
              <w:rPr>
                <w:b/>
                <w:bCs/>
                <w:lang w:val="sk-SK"/>
              </w:rPr>
              <w:t>Časové rozlíšenie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E9040E" w:rsidP="00E9040E">
            <w:pPr>
              <w:pStyle w:val="TableContents"/>
              <w:jc w:val="center"/>
              <w:rPr>
                <w:b/>
                <w:lang w:val="sk-SK"/>
              </w:rPr>
            </w:pPr>
            <w:r w:rsidRPr="00FE317E">
              <w:rPr>
                <w:b/>
                <w:lang w:val="sk-SK"/>
              </w:rPr>
              <w:t>317464,21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10A9" w:rsidRPr="00FE317E" w:rsidRDefault="00E9040E" w:rsidP="00E9040E">
            <w:pPr>
              <w:pStyle w:val="TableContents"/>
              <w:jc w:val="center"/>
              <w:rPr>
                <w:b/>
                <w:lang w:val="sk-SK"/>
              </w:rPr>
            </w:pPr>
            <w:r w:rsidRPr="00FE317E">
              <w:rPr>
                <w:b/>
                <w:lang w:val="sk-SK"/>
              </w:rPr>
              <w:t>327838,73</w:t>
            </w:r>
          </w:p>
        </w:tc>
      </w:tr>
      <w:tr w:rsidR="00B7750F" w:rsidRPr="00FE317E" w:rsidTr="001C1626">
        <w:tc>
          <w:tcPr>
            <w:tcW w:w="4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0E" w:rsidRPr="00FE317E" w:rsidRDefault="00E9040E" w:rsidP="00E9040E">
            <w:pPr>
              <w:pStyle w:val="TableContents"/>
              <w:rPr>
                <w:lang w:val="sk-SK"/>
              </w:rPr>
            </w:pPr>
            <w:r w:rsidRPr="00FE317E">
              <w:rPr>
                <w:lang w:val="sk-SK"/>
              </w:rPr>
              <w:t>Výnosy budúcich období     (384)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0E" w:rsidRPr="00FE317E" w:rsidRDefault="00E9040E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317464,21</w:t>
            </w:r>
          </w:p>
        </w:tc>
        <w:tc>
          <w:tcPr>
            <w:tcW w:w="2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40E" w:rsidRPr="00FE317E" w:rsidRDefault="00E9040E" w:rsidP="00E9040E">
            <w:pPr>
              <w:pStyle w:val="TableContents"/>
              <w:jc w:val="center"/>
              <w:rPr>
                <w:lang w:val="sk-SK"/>
              </w:rPr>
            </w:pPr>
            <w:r w:rsidRPr="00FE317E">
              <w:rPr>
                <w:lang w:val="sk-SK"/>
              </w:rPr>
              <w:t>327838,73</w:t>
            </w:r>
          </w:p>
        </w:tc>
      </w:tr>
    </w:tbl>
    <w:p w:rsidR="003910A9" w:rsidRPr="00FE317E" w:rsidRDefault="003910A9" w:rsidP="003910A9">
      <w:pPr>
        <w:pStyle w:val="Standard"/>
        <w:jc w:val="center"/>
        <w:rPr>
          <w:lang w:val="sk-SK"/>
        </w:rPr>
      </w:pPr>
    </w:p>
    <w:p w:rsidR="003910A9" w:rsidRPr="00FE317E" w:rsidRDefault="003910A9" w:rsidP="003910A9">
      <w:pPr>
        <w:pStyle w:val="Standard"/>
        <w:jc w:val="center"/>
        <w:rPr>
          <w:lang w:val="sk-SK"/>
        </w:rPr>
      </w:pPr>
    </w:p>
    <w:p w:rsidR="003910A9" w:rsidRPr="00FE317E" w:rsidRDefault="003910A9" w:rsidP="003910A9">
      <w:pPr>
        <w:pStyle w:val="Standard"/>
        <w:jc w:val="center"/>
        <w:rPr>
          <w:lang w:val="sk-SK"/>
        </w:rPr>
      </w:pPr>
    </w:p>
    <w:p w:rsidR="003910A9" w:rsidRPr="00FE317E" w:rsidRDefault="003910A9" w:rsidP="003910A9">
      <w:pPr>
        <w:pStyle w:val="Standard"/>
        <w:rPr>
          <w:b/>
          <w:bCs/>
          <w:sz w:val="28"/>
          <w:szCs w:val="28"/>
          <w:u w:val="single"/>
          <w:lang w:val="sk-SK"/>
        </w:rPr>
      </w:pPr>
      <w:r w:rsidRPr="001A0E35">
        <w:rPr>
          <w:b/>
          <w:bCs/>
          <w:sz w:val="28"/>
          <w:szCs w:val="28"/>
          <w:lang w:val="sk-SK"/>
        </w:rPr>
        <w:t xml:space="preserve">   </w:t>
      </w:r>
      <w:r w:rsidRPr="00FE317E">
        <w:rPr>
          <w:b/>
          <w:bCs/>
          <w:sz w:val="28"/>
          <w:szCs w:val="28"/>
          <w:u w:val="single"/>
          <w:lang w:val="sk-SK"/>
        </w:rPr>
        <w:t xml:space="preserve"> 7. Prehľad o stave a vývoji dlhu k 31.12.2015</w:t>
      </w:r>
    </w:p>
    <w:p w:rsidR="003910A9" w:rsidRPr="00FE317E" w:rsidRDefault="003910A9" w:rsidP="003910A9">
      <w:pPr>
        <w:pStyle w:val="Standard"/>
        <w:rPr>
          <w:b/>
          <w:bCs/>
          <w:sz w:val="28"/>
          <w:szCs w:val="28"/>
          <w:lang w:val="sk-SK"/>
        </w:rPr>
      </w:pPr>
    </w:p>
    <w:p w:rsidR="003910A9" w:rsidRPr="00FE317E" w:rsidRDefault="003910A9" w:rsidP="003910A9">
      <w:pPr>
        <w:pStyle w:val="Standard"/>
        <w:rPr>
          <w:lang w:val="sk-SK"/>
        </w:rPr>
      </w:pPr>
      <w:r w:rsidRPr="00FE317E">
        <w:rPr>
          <w:b/>
          <w:bCs/>
          <w:sz w:val="28"/>
          <w:szCs w:val="28"/>
          <w:lang w:val="sk-SK"/>
        </w:rPr>
        <w:t xml:space="preserve">   </w:t>
      </w:r>
      <w:r w:rsidRPr="00FE317E">
        <w:rPr>
          <w:lang w:val="sk-SK"/>
        </w:rPr>
        <w:t xml:space="preserve"> Obec k 3</w:t>
      </w:r>
      <w:r w:rsidR="00E84977" w:rsidRPr="00FE317E">
        <w:rPr>
          <w:lang w:val="sk-SK"/>
        </w:rPr>
        <w:t>1.12.2015 eviduje tieto záväzky</w:t>
      </w:r>
    </w:p>
    <w:p w:rsidR="003910A9" w:rsidRPr="00FE317E" w:rsidRDefault="003910A9" w:rsidP="003910A9">
      <w:pPr>
        <w:pStyle w:val="Standard"/>
        <w:rPr>
          <w:lang w:val="sk-SK"/>
        </w:rPr>
      </w:pPr>
      <w:r w:rsidRPr="00FE317E">
        <w:rPr>
          <w:lang w:val="sk-SK"/>
        </w:rPr>
        <w:t xml:space="preserve">     </w:t>
      </w:r>
    </w:p>
    <w:p w:rsidR="003910A9" w:rsidRPr="00FE317E" w:rsidRDefault="003910A9" w:rsidP="003910A9">
      <w:pPr>
        <w:pStyle w:val="Standard"/>
        <w:rPr>
          <w:lang w:val="sk-SK"/>
        </w:rPr>
      </w:pPr>
      <w:r w:rsidRPr="00FE317E">
        <w:rPr>
          <w:lang w:val="sk-SK"/>
        </w:rPr>
        <w:t xml:space="preserve">     a)  Záväzky voči dodávateľom vo výške</w:t>
      </w:r>
      <w:r w:rsidR="00E84977" w:rsidRPr="00FE317E">
        <w:rPr>
          <w:lang w:val="sk-SK"/>
        </w:rPr>
        <w:t>:</w:t>
      </w:r>
      <w:r w:rsidR="00E84977" w:rsidRPr="00FE317E">
        <w:rPr>
          <w:lang w:val="sk-SK"/>
        </w:rPr>
        <w:tab/>
      </w:r>
      <w:r w:rsidR="00E84977" w:rsidRPr="00FE317E">
        <w:rPr>
          <w:lang w:val="sk-SK"/>
        </w:rPr>
        <w:tab/>
      </w:r>
      <w:r w:rsidR="00E84977" w:rsidRPr="00FE317E">
        <w:rPr>
          <w:lang w:val="sk-SK"/>
        </w:rPr>
        <w:tab/>
      </w:r>
      <w:r w:rsidR="00E84977" w:rsidRPr="00FE317E">
        <w:rPr>
          <w:lang w:val="sk-SK"/>
        </w:rPr>
        <w:tab/>
      </w:r>
      <w:r w:rsidR="00B7750F" w:rsidRPr="00FE317E">
        <w:rPr>
          <w:b/>
          <w:bCs/>
          <w:lang w:val="sk-SK"/>
        </w:rPr>
        <w:t>5</w:t>
      </w:r>
      <w:r w:rsidR="00E84977" w:rsidRPr="00FE317E">
        <w:rPr>
          <w:b/>
          <w:bCs/>
          <w:lang w:val="sk-SK"/>
        </w:rPr>
        <w:t>.</w:t>
      </w:r>
      <w:r w:rsidR="00B7750F" w:rsidRPr="00FE317E">
        <w:rPr>
          <w:b/>
          <w:bCs/>
          <w:lang w:val="sk-SK"/>
        </w:rPr>
        <w:t xml:space="preserve">906,75 </w:t>
      </w:r>
      <w:r w:rsidRPr="00FE317E">
        <w:rPr>
          <w:b/>
          <w:bCs/>
          <w:lang w:val="sk-SK"/>
        </w:rPr>
        <w:t>€</w:t>
      </w:r>
    </w:p>
    <w:p w:rsidR="003910A9" w:rsidRPr="00FE317E" w:rsidRDefault="003910A9" w:rsidP="003910A9">
      <w:pPr>
        <w:pStyle w:val="Standard"/>
        <w:rPr>
          <w:lang w:val="sk-SK"/>
        </w:rPr>
      </w:pPr>
      <w:r w:rsidRPr="00FE317E">
        <w:rPr>
          <w:lang w:val="sk-SK"/>
        </w:rPr>
        <w:t xml:space="preserve">     b)  Záväzky voči zamestnancom vo výške</w:t>
      </w:r>
      <w:r w:rsidR="00E84977" w:rsidRPr="00FE317E">
        <w:rPr>
          <w:lang w:val="sk-SK"/>
        </w:rPr>
        <w:t>:</w:t>
      </w:r>
      <w:r w:rsidRPr="00FE317E">
        <w:rPr>
          <w:lang w:val="sk-SK"/>
        </w:rPr>
        <w:t xml:space="preserve"> </w:t>
      </w:r>
      <w:r w:rsidR="000A385E" w:rsidRPr="00FE317E">
        <w:rPr>
          <w:b/>
          <w:bCs/>
          <w:lang w:val="sk-SK"/>
        </w:rPr>
        <w:t xml:space="preserve">               </w:t>
      </w:r>
      <w:r w:rsidR="00E84977" w:rsidRPr="00FE317E">
        <w:rPr>
          <w:b/>
          <w:bCs/>
          <w:lang w:val="sk-SK"/>
        </w:rPr>
        <w:tab/>
      </w:r>
      <w:r w:rsidR="00E84977" w:rsidRPr="00FE317E">
        <w:rPr>
          <w:b/>
          <w:bCs/>
          <w:lang w:val="sk-SK"/>
        </w:rPr>
        <w:tab/>
      </w:r>
      <w:r w:rsidR="00B7750F" w:rsidRPr="00FE317E">
        <w:rPr>
          <w:b/>
          <w:bCs/>
          <w:lang w:val="sk-SK"/>
        </w:rPr>
        <w:t>10</w:t>
      </w:r>
      <w:r w:rsidR="00E84977" w:rsidRPr="00FE317E">
        <w:rPr>
          <w:b/>
          <w:bCs/>
          <w:lang w:val="sk-SK"/>
        </w:rPr>
        <w:t>.</w:t>
      </w:r>
      <w:r w:rsidR="00B7750F" w:rsidRPr="00FE317E">
        <w:rPr>
          <w:b/>
          <w:bCs/>
          <w:lang w:val="sk-SK"/>
        </w:rPr>
        <w:t xml:space="preserve">441,21 </w:t>
      </w:r>
      <w:r w:rsidRPr="00FE317E">
        <w:rPr>
          <w:b/>
          <w:bCs/>
          <w:lang w:val="sk-SK"/>
        </w:rPr>
        <w:t>€</w:t>
      </w:r>
      <w:r w:rsidR="00E84977" w:rsidRPr="00FE317E">
        <w:rPr>
          <w:lang w:val="sk-SK"/>
        </w:rPr>
        <w:t xml:space="preserve">  (mzdy 12/2015)</w:t>
      </w:r>
    </w:p>
    <w:p w:rsidR="003910A9" w:rsidRPr="00FE317E" w:rsidRDefault="003910A9" w:rsidP="003910A9">
      <w:pPr>
        <w:pStyle w:val="Standard"/>
        <w:rPr>
          <w:lang w:val="sk-SK"/>
        </w:rPr>
      </w:pPr>
      <w:r w:rsidRPr="00FE317E">
        <w:rPr>
          <w:lang w:val="sk-SK"/>
        </w:rPr>
        <w:t xml:space="preserve">     c)  Záväzky voči orgánom soc. a zdrav. poistenia vo výške</w:t>
      </w:r>
      <w:r w:rsidR="00E84977" w:rsidRPr="00FE317E">
        <w:rPr>
          <w:lang w:val="sk-SK"/>
        </w:rPr>
        <w:t>:</w:t>
      </w:r>
      <w:r w:rsidRPr="00FE317E">
        <w:rPr>
          <w:lang w:val="sk-SK"/>
        </w:rPr>
        <w:t xml:space="preserve"> </w:t>
      </w:r>
      <w:r w:rsidR="000A385E" w:rsidRPr="00FE317E">
        <w:rPr>
          <w:b/>
          <w:bCs/>
          <w:lang w:val="sk-SK"/>
        </w:rPr>
        <w:t xml:space="preserve">     </w:t>
      </w:r>
      <w:r w:rsidR="00E84977" w:rsidRPr="00FE317E">
        <w:rPr>
          <w:b/>
          <w:bCs/>
          <w:lang w:val="sk-SK"/>
        </w:rPr>
        <w:tab/>
      </w:r>
      <w:r w:rsidR="00B7750F" w:rsidRPr="00FE317E">
        <w:rPr>
          <w:b/>
          <w:bCs/>
          <w:lang w:val="sk-SK"/>
        </w:rPr>
        <w:t>6</w:t>
      </w:r>
      <w:r w:rsidR="00E84977" w:rsidRPr="00FE317E">
        <w:rPr>
          <w:b/>
          <w:bCs/>
          <w:lang w:val="sk-SK"/>
        </w:rPr>
        <w:t>.</w:t>
      </w:r>
      <w:r w:rsidR="00B7750F" w:rsidRPr="00FE317E">
        <w:rPr>
          <w:b/>
          <w:bCs/>
          <w:lang w:val="sk-SK"/>
        </w:rPr>
        <w:t xml:space="preserve">711,89 </w:t>
      </w:r>
      <w:r w:rsidRPr="00FE317E">
        <w:rPr>
          <w:b/>
          <w:bCs/>
          <w:lang w:val="sk-SK"/>
        </w:rPr>
        <w:t>€</w:t>
      </w:r>
      <w:r w:rsidR="00E84977" w:rsidRPr="00FE317E">
        <w:rPr>
          <w:lang w:val="sk-SK"/>
        </w:rPr>
        <w:t xml:space="preserve"> (odvody 12/2015)</w:t>
      </w:r>
    </w:p>
    <w:p w:rsidR="003910A9" w:rsidRPr="00FE317E" w:rsidRDefault="003910A9" w:rsidP="003910A9">
      <w:pPr>
        <w:pStyle w:val="Standard"/>
        <w:rPr>
          <w:lang w:val="sk-SK"/>
        </w:rPr>
      </w:pPr>
      <w:r w:rsidRPr="00FE317E">
        <w:rPr>
          <w:lang w:val="sk-SK"/>
        </w:rPr>
        <w:t xml:space="preserve">     d)  Záväzky voči daňovému úradu – daň z príjmov  vo výške</w:t>
      </w:r>
      <w:r w:rsidR="00E84977" w:rsidRPr="00FE317E">
        <w:rPr>
          <w:lang w:val="sk-SK"/>
        </w:rPr>
        <w:t>:</w:t>
      </w:r>
      <w:r w:rsidRPr="00FE317E">
        <w:rPr>
          <w:lang w:val="sk-SK"/>
        </w:rPr>
        <w:t xml:space="preserve"> </w:t>
      </w:r>
      <w:r w:rsidR="00E84977" w:rsidRPr="00FE317E">
        <w:rPr>
          <w:b/>
          <w:bCs/>
          <w:lang w:val="sk-SK"/>
        </w:rPr>
        <w:t xml:space="preserve"> </w:t>
      </w:r>
      <w:r w:rsidR="00E84977" w:rsidRPr="00FE317E">
        <w:rPr>
          <w:b/>
          <w:bCs/>
          <w:lang w:val="sk-SK"/>
        </w:rPr>
        <w:tab/>
        <w:t>1.356,72</w:t>
      </w:r>
      <w:r w:rsidR="000A385E" w:rsidRPr="00FE317E">
        <w:rPr>
          <w:b/>
          <w:bCs/>
          <w:lang w:val="sk-SK"/>
        </w:rPr>
        <w:t xml:space="preserve"> </w:t>
      </w:r>
      <w:r w:rsidRPr="00FE317E">
        <w:rPr>
          <w:b/>
          <w:bCs/>
          <w:lang w:val="sk-SK"/>
        </w:rPr>
        <w:t>€</w:t>
      </w:r>
      <w:r w:rsidR="00E84977" w:rsidRPr="00FE317E">
        <w:rPr>
          <w:lang w:val="sk-SK"/>
        </w:rPr>
        <w:t xml:space="preserve"> (12/2015)</w:t>
      </w:r>
    </w:p>
    <w:p w:rsidR="003910A9" w:rsidRPr="00FE317E" w:rsidRDefault="00453063" w:rsidP="003910A9">
      <w:pPr>
        <w:pStyle w:val="Standard"/>
        <w:rPr>
          <w:b/>
          <w:bCs/>
          <w:lang w:val="sk-SK"/>
        </w:rPr>
      </w:pPr>
      <w:r w:rsidRPr="00FE317E">
        <w:rPr>
          <w:bCs/>
          <w:lang w:val="sk-SK"/>
        </w:rPr>
        <w:t xml:space="preserve"> </w:t>
      </w:r>
      <w:r w:rsidR="003910A9" w:rsidRPr="00FE317E">
        <w:rPr>
          <w:bCs/>
          <w:lang w:val="sk-SK"/>
        </w:rPr>
        <w:t xml:space="preserve">    </w:t>
      </w:r>
      <w:r w:rsidRPr="00FE317E">
        <w:rPr>
          <w:bCs/>
          <w:lang w:val="sk-SK"/>
        </w:rPr>
        <w:t>e)   Záväzky voči štátnym fondom (ŠFRB) vo výške:</w:t>
      </w:r>
      <w:r w:rsidRPr="00FE317E">
        <w:rPr>
          <w:bCs/>
          <w:lang w:val="sk-SK"/>
        </w:rPr>
        <w:tab/>
      </w:r>
      <w:r w:rsidRPr="00FE317E">
        <w:rPr>
          <w:bCs/>
          <w:lang w:val="sk-SK"/>
        </w:rPr>
        <w:tab/>
      </w:r>
      <w:r w:rsidRPr="00FE317E">
        <w:rPr>
          <w:b/>
          <w:bCs/>
          <w:lang w:val="sk-SK"/>
        </w:rPr>
        <w:t>410.579,27 €</w:t>
      </w:r>
    </w:p>
    <w:p w:rsidR="00453063" w:rsidRPr="00FE317E" w:rsidRDefault="00453063" w:rsidP="00453063">
      <w:pPr>
        <w:pStyle w:val="Standard"/>
        <w:rPr>
          <w:bCs/>
          <w:lang w:val="sk-SK"/>
        </w:rPr>
      </w:pPr>
      <w:r w:rsidRPr="00FE317E">
        <w:rPr>
          <w:bCs/>
          <w:lang w:val="sk-SK"/>
        </w:rPr>
        <w:t xml:space="preserve">     f)   Záväzky voči bankám (Prima banka Slovensko a.</w:t>
      </w:r>
      <w:r w:rsidR="008C61DF">
        <w:rPr>
          <w:bCs/>
          <w:lang w:val="sk-SK"/>
        </w:rPr>
        <w:t xml:space="preserve"> </w:t>
      </w:r>
      <w:r w:rsidRPr="00FE317E">
        <w:rPr>
          <w:bCs/>
          <w:lang w:val="sk-SK"/>
        </w:rPr>
        <w:t>s.):</w:t>
      </w:r>
      <w:r w:rsidRPr="00FE317E">
        <w:rPr>
          <w:bCs/>
          <w:lang w:val="sk-SK"/>
        </w:rPr>
        <w:tab/>
      </w:r>
      <w:r w:rsidRPr="00FE317E">
        <w:rPr>
          <w:b/>
          <w:bCs/>
          <w:lang w:val="sk-SK"/>
        </w:rPr>
        <w:t>62.338,96 €</w:t>
      </w:r>
    </w:p>
    <w:p w:rsidR="00453063" w:rsidRPr="00FE317E" w:rsidRDefault="00453063" w:rsidP="003910A9">
      <w:pPr>
        <w:pStyle w:val="Standard"/>
        <w:rPr>
          <w:b/>
          <w:bCs/>
          <w:sz w:val="28"/>
          <w:szCs w:val="28"/>
          <w:lang w:val="sk-SK"/>
        </w:rPr>
      </w:pPr>
    </w:p>
    <w:p w:rsidR="00453063" w:rsidRPr="00FE317E" w:rsidRDefault="00453063" w:rsidP="003910A9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  <w:lang w:val="sk-SK"/>
        </w:rPr>
      </w:pPr>
    </w:p>
    <w:p w:rsidR="00453063" w:rsidRPr="00FE317E" w:rsidRDefault="00453063" w:rsidP="003910A9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  <w:lang w:val="sk-SK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134"/>
        <w:gridCol w:w="850"/>
        <w:gridCol w:w="1843"/>
        <w:gridCol w:w="1417"/>
        <w:gridCol w:w="1134"/>
      </w:tblGrid>
      <w:tr w:rsidR="008862DA" w:rsidRPr="00FE317E" w:rsidTr="00C9185C">
        <w:tc>
          <w:tcPr>
            <w:tcW w:w="1418" w:type="dxa"/>
            <w:shd w:val="clear" w:color="auto" w:fill="D9D9D9"/>
          </w:tcPr>
          <w:p w:rsidR="00DC28EF" w:rsidRPr="00FE317E" w:rsidRDefault="00DC28EF" w:rsidP="00C9185C">
            <w:pPr>
              <w:jc w:val="center"/>
              <w:rPr>
                <w:b/>
                <w:sz w:val="20"/>
                <w:szCs w:val="20"/>
              </w:rPr>
            </w:pPr>
            <w:r w:rsidRPr="00FE317E">
              <w:rPr>
                <w:b/>
                <w:sz w:val="20"/>
                <w:szCs w:val="20"/>
              </w:rPr>
              <w:t>Poskytovateľ úveru</w:t>
            </w:r>
          </w:p>
        </w:tc>
        <w:tc>
          <w:tcPr>
            <w:tcW w:w="1843" w:type="dxa"/>
            <w:shd w:val="clear" w:color="auto" w:fill="D9D9D9"/>
          </w:tcPr>
          <w:p w:rsidR="00DC28EF" w:rsidRPr="00FE317E" w:rsidRDefault="00DC28EF" w:rsidP="00C9185C">
            <w:pPr>
              <w:jc w:val="center"/>
              <w:rPr>
                <w:b/>
                <w:sz w:val="20"/>
                <w:szCs w:val="20"/>
              </w:rPr>
            </w:pPr>
            <w:r w:rsidRPr="00FE317E">
              <w:rPr>
                <w:b/>
                <w:sz w:val="20"/>
                <w:szCs w:val="20"/>
              </w:rPr>
              <w:t>Účel</w:t>
            </w:r>
          </w:p>
        </w:tc>
        <w:tc>
          <w:tcPr>
            <w:tcW w:w="1134" w:type="dxa"/>
            <w:shd w:val="clear" w:color="auto" w:fill="D9D9D9"/>
          </w:tcPr>
          <w:p w:rsidR="00DC28EF" w:rsidRPr="00FE317E" w:rsidRDefault="00DC28EF" w:rsidP="00C9185C">
            <w:pPr>
              <w:jc w:val="center"/>
              <w:rPr>
                <w:b/>
                <w:sz w:val="20"/>
                <w:szCs w:val="20"/>
              </w:rPr>
            </w:pPr>
            <w:r w:rsidRPr="00FE317E">
              <w:rPr>
                <w:b/>
                <w:sz w:val="20"/>
                <w:szCs w:val="20"/>
              </w:rPr>
              <w:t>Výška prijatého úveru</w:t>
            </w:r>
          </w:p>
        </w:tc>
        <w:tc>
          <w:tcPr>
            <w:tcW w:w="850" w:type="dxa"/>
            <w:shd w:val="clear" w:color="auto" w:fill="D9D9D9"/>
          </w:tcPr>
          <w:p w:rsidR="00DC28EF" w:rsidRPr="00FE317E" w:rsidRDefault="00DC28EF" w:rsidP="00C9185C">
            <w:pPr>
              <w:jc w:val="center"/>
              <w:rPr>
                <w:b/>
                <w:sz w:val="20"/>
                <w:szCs w:val="20"/>
              </w:rPr>
            </w:pPr>
            <w:r w:rsidRPr="00FE317E">
              <w:rPr>
                <w:b/>
                <w:sz w:val="20"/>
                <w:szCs w:val="20"/>
              </w:rPr>
              <w:t>Výška úroku</w:t>
            </w:r>
          </w:p>
        </w:tc>
        <w:tc>
          <w:tcPr>
            <w:tcW w:w="1843" w:type="dxa"/>
            <w:shd w:val="clear" w:color="auto" w:fill="D9D9D9"/>
          </w:tcPr>
          <w:p w:rsidR="00DC28EF" w:rsidRPr="00FE317E" w:rsidRDefault="00DC28EF" w:rsidP="00C9185C">
            <w:pPr>
              <w:jc w:val="center"/>
              <w:rPr>
                <w:b/>
                <w:sz w:val="20"/>
                <w:szCs w:val="20"/>
              </w:rPr>
            </w:pPr>
            <w:r w:rsidRPr="00FE317E">
              <w:rPr>
                <w:b/>
                <w:sz w:val="20"/>
                <w:szCs w:val="20"/>
              </w:rPr>
              <w:t>Zabezpečenie úveru</w:t>
            </w:r>
          </w:p>
        </w:tc>
        <w:tc>
          <w:tcPr>
            <w:tcW w:w="1417" w:type="dxa"/>
            <w:shd w:val="clear" w:color="auto" w:fill="D9D9D9"/>
          </w:tcPr>
          <w:p w:rsidR="00DC28EF" w:rsidRPr="00FE317E" w:rsidRDefault="00DC28EF" w:rsidP="00C9185C">
            <w:pPr>
              <w:jc w:val="center"/>
              <w:rPr>
                <w:b/>
                <w:sz w:val="20"/>
                <w:szCs w:val="20"/>
              </w:rPr>
            </w:pPr>
            <w:r w:rsidRPr="00FE317E">
              <w:rPr>
                <w:b/>
                <w:sz w:val="20"/>
                <w:szCs w:val="20"/>
              </w:rPr>
              <w:t>Zostatok k 31.12.2015</w:t>
            </w:r>
          </w:p>
        </w:tc>
        <w:tc>
          <w:tcPr>
            <w:tcW w:w="1134" w:type="dxa"/>
            <w:shd w:val="clear" w:color="auto" w:fill="D9D9D9"/>
          </w:tcPr>
          <w:p w:rsidR="00DC28EF" w:rsidRPr="00FE317E" w:rsidRDefault="00DC28EF" w:rsidP="00C9185C">
            <w:pPr>
              <w:jc w:val="center"/>
              <w:rPr>
                <w:b/>
                <w:sz w:val="20"/>
                <w:szCs w:val="20"/>
              </w:rPr>
            </w:pPr>
            <w:r w:rsidRPr="00FE317E">
              <w:rPr>
                <w:b/>
                <w:sz w:val="20"/>
                <w:szCs w:val="20"/>
              </w:rPr>
              <w:t>Splatnosť</w:t>
            </w:r>
          </w:p>
          <w:p w:rsidR="00DC28EF" w:rsidRPr="00FE317E" w:rsidRDefault="00DC28EF" w:rsidP="00C9185C">
            <w:pPr>
              <w:jc w:val="center"/>
              <w:rPr>
                <w:b/>
                <w:sz w:val="20"/>
                <w:szCs w:val="20"/>
              </w:rPr>
            </w:pPr>
            <w:r w:rsidRPr="00FE317E">
              <w:rPr>
                <w:b/>
                <w:sz w:val="20"/>
                <w:szCs w:val="20"/>
              </w:rPr>
              <w:t>do r.</w:t>
            </w:r>
          </w:p>
        </w:tc>
      </w:tr>
      <w:tr w:rsidR="008862DA" w:rsidRPr="00FE317E" w:rsidTr="00C9185C">
        <w:tc>
          <w:tcPr>
            <w:tcW w:w="1418" w:type="dxa"/>
          </w:tcPr>
          <w:p w:rsidR="00DC28EF" w:rsidRPr="00FE317E" w:rsidRDefault="00DC28EF" w:rsidP="00C9185C">
            <w:r w:rsidRPr="00FE317E">
              <w:t>Prima banka Slovensko a.</w:t>
            </w:r>
            <w:r w:rsidR="00A80E3D" w:rsidRPr="00FE317E">
              <w:t xml:space="preserve"> </w:t>
            </w:r>
            <w:r w:rsidRPr="00FE317E">
              <w:t>s.</w:t>
            </w:r>
          </w:p>
        </w:tc>
        <w:tc>
          <w:tcPr>
            <w:tcW w:w="1843" w:type="dxa"/>
          </w:tcPr>
          <w:p w:rsidR="00DC28EF" w:rsidRPr="00FE317E" w:rsidRDefault="00D76223" w:rsidP="00C9185C">
            <w:pPr>
              <w:rPr>
                <w:sz w:val="16"/>
                <w:szCs w:val="16"/>
              </w:rPr>
            </w:pPr>
            <w:r w:rsidRPr="00FE317E">
              <w:rPr>
                <w:sz w:val="16"/>
                <w:szCs w:val="16"/>
              </w:rPr>
              <w:t>R</w:t>
            </w:r>
            <w:r w:rsidR="00DC28EF" w:rsidRPr="00FE317E">
              <w:rPr>
                <w:sz w:val="16"/>
                <w:szCs w:val="16"/>
              </w:rPr>
              <w:t>ekonštrukcia miestnych komunikácií</w:t>
            </w:r>
          </w:p>
          <w:p w:rsidR="00A80E3D" w:rsidRPr="00FE317E" w:rsidRDefault="00A80E3D" w:rsidP="00C9185C">
            <w:pPr>
              <w:rPr>
                <w:sz w:val="16"/>
                <w:szCs w:val="16"/>
              </w:rPr>
            </w:pPr>
            <w:r w:rsidRPr="00FE317E">
              <w:rPr>
                <w:sz w:val="16"/>
                <w:szCs w:val="16"/>
              </w:rPr>
              <w:t>------------------------------ Rekonštrukcia KD</w:t>
            </w:r>
          </w:p>
        </w:tc>
        <w:tc>
          <w:tcPr>
            <w:tcW w:w="1134" w:type="dxa"/>
          </w:tcPr>
          <w:p w:rsidR="00DC28EF" w:rsidRPr="00FE317E" w:rsidRDefault="00A80E3D" w:rsidP="00C9185C">
            <w:pPr>
              <w:jc w:val="right"/>
              <w:rPr>
                <w:sz w:val="18"/>
                <w:szCs w:val="18"/>
              </w:rPr>
            </w:pPr>
            <w:r w:rsidRPr="00FE317E">
              <w:rPr>
                <w:sz w:val="18"/>
                <w:szCs w:val="18"/>
              </w:rPr>
              <w:t>36.513,31</w:t>
            </w:r>
          </w:p>
          <w:p w:rsidR="00A80E3D" w:rsidRPr="00FE317E" w:rsidRDefault="00A80E3D" w:rsidP="00C9185C">
            <w:pPr>
              <w:jc w:val="right"/>
              <w:rPr>
                <w:sz w:val="18"/>
                <w:szCs w:val="18"/>
              </w:rPr>
            </w:pPr>
          </w:p>
          <w:p w:rsidR="00A80E3D" w:rsidRPr="00FE317E" w:rsidRDefault="00A80E3D" w:rsidP="00C9185C">
            <w:pPr>
              <w:jc w:val="right"/>
              <w:rPr>
                <w:sz w:val="18"/>
                <w:szCs w:val="18"/>
              </w:rPr>
            </w:pPr>
            <w:r w:rsidRPr="00FE317E">
              <w:rPr>
                <w:sz w:val="18"/>
                <w:szCs w:val="18"/>
              </w:rPr>
              <w:t>--------------- 131.620,14</w:t>
            </w:r>
          </w:p>
        </w:tc>
        <w:tc>
          <w:tcPr>
            <w:tcW w:w="850" w:type="dxa"/>
          </w:tcPr>
          <w:p w:rsidR="00A80E3D" w:rsidRPr="00FE317E" w:rsidRDefault="00A80E3D" w:rsidP="00C9185C">
            <w:pPr>
              <w:jc w:val="center"/>
              <w:rPr>
                <w:sz w:val="18"/>
                <w:szCs w:val="18"/>
              </w:rPr>
            </w:pPr>
            <w:r w:rsidRPr="00FE317E">
              <w:rPr>
                <w:sz w:val="18"/>
                <w:szCs w:val="18"/>
              </w:rPr>
              <w:t xml:space="preserve">      </w:t>
            </w:r>
          </w:p>
          <w:p w:rsidR="00DC28EF" w:rsidRPr="00FE317E" w:rsidRDefault="00964D6B" w:rsidP="00C9185C">
            <w:pPr>
              <w:jc w:val="center"/>
              <w:rPr>
                <w:sz w:val="18"/>
                <w:szCs w:val="18"/>
              </w:rPr>
            </w:pPr>
            <w:r w:rsidRPr="00FE317E">
              <w:rPr>
                <w:sz w:val="18"/>
                <w:szCs w:val="18"/>
              </w:rPr>
              <w:t>1918,59</w:t>
            </w:r>
          </w:p>
        </w:tc>
        <w:tc>
          <w:tcPr>
            <w:tcW w:w="1843" w:type="dxa"/>
          </w:tcPr>
          <w:p w:rsidR="00DC28EF" w:rsidRPr="00FE317E" w:rsidRDefault="00DC28EF" w:rsidP="00C31CCB">
            <w:pPr>
              <w:rPr>
                <w:sz w:val="16"/>
                <w:szCs w:val="16"/>
              </w:rPr>
            </w:pPr>
            <w:r w:rsidRPr="00FE317E">
              <w:rPr>
                <w:sz w:val="16"/>
                <w:szCs w:val="16"/>
              </w:rPr>
              <w:t>Z dôvodu poskytnutia dlhodob</w:t>
            </w:r>
            <w:r w:rsidR="00C31CCB" w:rsidRPr="00FE317E">
              <w:rPr>
                <w:sz w:val="16"/>
                <w:szCs w:val="16"/>
              </w:rPr>
              <w:t>ého</w:t>
            </w:r>
            <w:r w:rsidRPr="00FE317E">
              <w:rPr>
                <w:sz w:val="16"/>
                <w:szCs w:val="16"/>
              </w:rPr>
              <w:t xml:space="preserve"> bankov</w:t>
            </w:r>
            <w:r w:rsidR="00C31CCB" w:rsidRPr="00FE317E">
              <w:rPr>
                <w:sz w:val="16"/>
                <w:szCs w:val="16"/>
              </w:rPr>
              <w:t xml:space="preserve">ého </w:t>
            </w:r>
            <w:r w:rsidRPr="00FE317E">
              <w:rPr>
                <w:sz w:val="16"/>
                <w:szCs w:val="16"/>
              </w:rPr>
              <w:t>úver</w:t>
            </w:r>
            <w:r w:rsidR="00C31CCB" w:rsidRPr="00FE317E">
              <w:rPr>
                <w:sz w:val="16"/>
                <w:szCs w:val="16"/>
              </w:rPr>
              <w:t>u</w:t>
            </w:r>
            <w:r w:rsidRPr="00FE317E">
              <w:rPr>
                <w:sz w:val="16"/>
                <w:szCs w:val="16"/>
              </w:rPr>
              <w:t xml:space="preserve"> </w:t>
            </w:r>
            <w:r w:rsidR="00C31CCB" w:rsidRPr="00FE317E">
              <w:rPr>
                <w:sz w:val="16"/>
                <w:szCs w:val="16"/>
              </w:rPr>
              <w:t xml:space="preserve"> Prima b</w:t>
            </w:r>
            <w:r w:rsidRPr="00FE317E">
              <w:rPr>
                <w:sz w:val="16"/>
                <w:szCs w:val="16"/>
              </w:rPr>
              <w:t>ankou Slovensko a.</w:t>
            </w:r>
            <w:r w:rsidR="00C31CCB" w:rsidRPr="00FE317E">
              <w:rPr>
                <w:sz w:val="16"/>
                <w:szCs w:val="16"/>
              </w:rPr>
              <w:t xml:space="preserve"> </w:t>
            </w:r>
            <w:r w:rsidRPr="00FE317E">
              <w:rPr>
                <w:sz w:val="16"/>
                <w:szCs w:val="16"/>
              </w:rPr>
              <w:t>s.</w:t>
            </w:r>
            <w:r w:rsidR="00C31CCB" w:rsidRPr="00FE317E">
              <w:rPr>
                <w:sz w:val="16"/>
                <w:szCs w:val="16"/>
              </w:rPr>
              <w:t>,</w:t>
            </w:r>
            <w:r w:rsidRPr="00FE317E">
              <w:rPr>
                <w:sz w:val="16"/>
                <w:szCs w:val="16"/>
              </w:rPr>
              <w:t xml:space="preserve"> obec pres</w:t>
            </w:r>
            <w:r w:rsidR="00C31CCB" w:rsidRPr="00FE317E">
              <w:rPr>
                <w:sz w:val="16"/>
                <w:szCs w:val="16"/>
              </w:rPr>
              <w:t>merovala podielové dane do Prima banky</w:t>
            </w:r>
            <w:r w:rsidRPr="00FE317E">
              <w:rPr>
                <w:sz w:val="16"/>
                <w:szCs w:val="16"/>
              </w:rPr>
              <w:t xml:space="preserve"> Slovensko a.</w:t>
            </w:r>
            <w:r w:rsidR="00C31CCB" w:rsidRPr="00FE317E">
              <w:rPr>
                <w:sz w:val="16"/>
                <w:szCs w:val="16"/>
              </w:rPr>
              <w:t xml:space="preserve"> </w:t>
            </w:r>
            <w:r w:rsidR="00A80E3D" w:rsidRPr="00FE317E">
              <w:rPr>
                <w:sz w:val="16"/>
                <w:szCs w:val="16"/>
              </w:rPr>
              <w:t>s</w:t>
            </w:r>
            <w:r w:rsidRPr="00FE317E">
              <w:rPr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DC28EF" w:rsidRPr="00FE317E" w:rsidRDefault="00964D6B" w:rsidP="00C9185C">
            <w:pPr>
              <w:jc w:val="right"/>
            </w:pPr>
            <w:r w:rsidRPr="00FE317E">
              <w:t>6</w:t>
            </w:r>
            <w:r w:rsidR="00A80E3D" w:rsidRPr="00FE317E">
              <w:t>2.338,96</w:t>
            </w:r>
          </w:p>
        </w:tc>
        <w:tc>
          <w:tcPr>
            <w:tcW w:w="1134" w:type="dxa"/>
          </w:tcPr>
          <w:p w:rsidR="00DC28EF" w:rsidRPr="00FE317E" w:rsidRDefault="00964D6B" w:rsidP="00C9185C">
            <w:pPr>
              <w:jc w:val="center"/>
            </w:pPr>
            <w:r w:rsidRPr="00FE317E">
              <w:t>2023</w:t>
            </w:r>
          </w:p>
        </w:tc>
      </w:tr>
      <w:tr w:rsidR="008862DA" w:rsidRPr="00FE317E" w:rsidTr="00C9185C">
        <w:tc>
          <w:tcPr>
            <w:tcW w:w="1418" w:type="dxa"/>
          </w:tcPr>
          <w:p w:rsidR="00DC28EF" w:rsidRPr="00FE317E" w:rsidRDefault="00DC28EF" w:rsidP="00C9185C">
            <w:r w:rsidRPr="00FE317E">
              <w:t>ŠFRB</w:t>
            </w:r>
          </w:p>
          <w:p w:rsidR="00DC28EF" w:rsidRPr="00FE317E" w:rsidRDefault="00DC28EF" w:rsidP="00C9185C">
            <w:pPr>
              <w:rPr>
                <w:sz w:val="16"/>
                <w:szCs w:val="16"/>
              </w:rPr>
            </w:pPr>
            <w:r w:rsidRPr="00FE317E">
              <w:rPr>
                <w:sz w:val="16"/>
                <w:szCs w:val="16"/>
              </w:rPr>
              <w:t>Ostatné záväzky</w:t>
            </w:r>
          </w:p>
        </w:tc>
        <w:tc>
          <w:tcPr>
            <w:tcW w:w="1843" w:type="dxa"/>
          </w:tcPr>
          <w:p w:rsidR="00DC28EF" w:rsidRPr="00FE317E" w:rsidRDefault="00DC28EF" w:rsidP="00C9185C">
            <w:pPr>
              <w:rPr>
                <w:sz w:val="16"/>
                <w:szCs w:val="16"/>
              </w:rPr>
            </w:pPr>
            <w:r w:rsidRPr="00FE317E">
              <w:rPr>
                <w:sz w:val="16"/>
                <w:szCs w:val="16"/>
              </w:rPr>
              <w:t>Výstavba obecných nájomných bytov BJ - 16</w:t>
            </w:r>
          </w:p>
        </w:tc>
        <w:tc>
          <w:tcPr>
            <w:tcW w:w="1134" w:type="dxa"/>
          </w:tcPr>
          <w:p w:rsidR="00DC28EF" w:rsidRPr="00FE317E" w:rsidRDefault="00964D6B" w:rsidP="00C9185C">
            <w:pPr>
              <w:jc w:val="right"/>
              <w:rPr>
                <w:sz w:val="18"/>
                <w:szCs w:val="18"/>
              </w:rPr>
            </w:pPr>
            <w:r w:rsidRPr="00FE317E">
              <w:rPr>
                <w:sz w:val="18"/>
                <w:szCs w:val="18"/>
              </w:rPr>
              <w:t>573.989,25</w:t>
            </w:r>
          </w:p>
        </w:tc>
        <w:tc>
          <w:tcPr>
            <w:tcW w:w="850" w:type="dxa"/>
          </w:tcPr>
          <w:p w:rsidR="00DC28EF" w:rsidRPr="00FE317E" w:rsidRDefault="00DC28EF" w:rsidP="00C9185C">
            <w:pPr>
              <w:jc w:val="center"/>
              <w:rPr>
                <w:sz w:val="18"/>
                <w:szCs w:val="18"/>
              </w:rPr>
            </w:pPr>
            <w:r w:rsidRPr="00FE317E">
              <w:rPr>
                <w:sz w:val="18"/>
                <w:szCs w:val="18"/>
              </w:rPr>
              <w:t>4.261,41</w:t>
            </w:r>
          </w:p>
        </w:tc>
        <w:tc>
          <w:tcPr>
            <w:tcW w:w="1843" w:type="dxa"/>
          </w:tcPr>
          <w:p w:rsidR="00DC28EF" w:rsidRPr="00FE317E" w:rsidRDefault="00DC28EF" w:rsidP="00C9185C">
            <w:pPr>
              <w:rPr>
                <w:sz w:val="18"/>
                <w:szCs w:val="18"/>
              </w:rPr>
            </w:pPr>
            <w:r w:rsidRPr="00FE317E">
              <w:rPr>
                <w:sz w:val="18"/>
                <w:szCs w:val="18"/>
              </w:rPr>
              <w:t xml:space="preserve">Záložné právo na </w:t>
            </w:r>
            <w:r w:rsidR="00A80E3D" w:rsidRPr="00FE317E">
              <w:rPr>
                <w:sz w:val="18"/>
                <w:szCs w:val="18"/>
              </w:rPr>
              <w:t xml:space="preserve">   </w:t>
            </w:r>
            <w:r w:rsidRPr="00FE317E">
              <w:rPr>
                <w:sz w:val="18"/>
                <w:szCs w:val="18"/>
              </w:rPr>
              <w:t>BJ-16</w:t>
            </w:r>
            <w:r w:rsidR="008862DA" w:rsidRPr="00FE317E">
              <w:rPr>
                <w:sz w:val="18"/>
                <w:szCs w:val="18"/>
              </w:rPr>
              <w:t xml:space="preserve"> a zast. plochy a nádvoria v prospech MVaRR SR </w:t>
            </w:r>
          </w:p>
        </w:tc>
        <w:tc>
          <w:tcPr>
            <w:tcW w:w="1417" w:type="dxa"/>
          </w:tcPr>
          <w:p w:rsidR="00DC28EF" w:rsidRPr="00FE317E" w:rsidRDefault="00DC28EF" w:rsidP="00C9185C">
            <w:pPr>
              <w:jc w:val="right"/>
            </w:pPr>
            <w:r w:rsidRPr="00FE317E">
              <w:t>410.579,27</w:t>
            </w:r>
          </w:p>
        </w:tc>
        <w:tc>
          <w:tcPr>
            <w:tcW w:w="1134" w:type="dxa"/>
          </w:tcPr>
          <w:p w:rsidR="00DC28EF" w:rsidRPr="00FE317E" w:rsidRDefault="00DC28EF" w:rsidP="00C9185C">
            <w:pPr>
              <w:jc w:val="center"/>
            </w:pPr>
            <w:r w:rsidRPr="00FE317E">
              <w:t>2036</w:t>
            </w:r>
          </w:p>
        </w:tc>
      </w:tr>
    </w:tbl>
    <w:p w:rsidR="00DC28EF" w:rsidRPr="008862DA" w:rsidRDefault="00DC28EF" w:rsidP="003910A9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color w:val="FF0066"/>
          <w:sz w:val="28"/>
          <w:szCs w:val="28"/>
          <w:lang w:val="sk-SK"/>
        </w:rPr>
      </w:pPr>
    </w:p>
    <w:p w:rsidR="00DC28EF" w:rsidRPr="008862DA" w:rsidRDefault="00DC28EF" w:rsidP="003910A9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color w:val="FF0066"/>
          <w:sz w:val="28"/>
          <w:szCs w:val="28"/>
          <w:lang w:val="sk-SK"/>
        </w:rPr>
      </w:pPr>
    </w:p>
    <w:p w:rsidR="00DC28EF" w:rsidRPr="008862DA" w:rsidRDefault="00DC28EF" w:rsidP="003910A9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color w:val="FF0066"/>
          <w:sz w:val="28"/>
          <w:szCs w:val="28"/>
          <w:lang w:val="sk-SK"/>
        </w:rPr>
      </w:pPr>
    </w:p>
    <w:p w:rsidR="00DC28EF" w:rsidRPr="008862DA" w:rsidRDefault="00DC28EF" w:rsidP="003910A9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color w:val="FF0066"/>
          <w:sz w:val="28"/>
          <w:szCs w:val="28"/>
          <w:lang w:val="sk-SK"/>
        </w:rPr>
      </w:pPr>
    </w:p>
    <w:p w:rsidR="00C048BD" w:rsidRPr="00B64DF6" w:rsidRDefault="00C048BD" w:rsidP="00C048BD">
      <w:pPr>
        <w:jc w:val="both"/>
        <w:rPr>
          <w:b/>
          <w:sz w:val="28"/>
          <w:szCs w:val="28"/>
          <w:u w:val="single"/>
        </w:rPr>
      </w:pPr>
      <w:r w:rsidRPr="00B64DF6">
        <w:rPr>
          <w:b/>
          <w:sz w:val="28"/>
          <w:szCs w:val="28"/>
          <w:u w:val="single"/>
        </w:rPr>
        <w:lastRenderedPageBreak/>
        <w:t>8. Prehľad o poskytnutých dotáciách  právnickým osobám a fyzickým osobám - podnikateľom podľa § 7 ods. 4 zákona č.583/2004 Z.</w:t>
      </w:r>
      <w:r w:rsidR="008C61DF">
        <w:rPr>
          <w:b/>
          <w:sz w:val="28"/>
          <w:szCs w:val="28"/>
          <w:u w:val="single"/>
        </w:rPr>
        <w:t xml:space="preserve"> </w:t>
      </w:r>
      <w:r w:rsidRPr="00B64DF6">
        <w:rPr>
          <w:b/>
          <w:sz w:val="28"/>
          <w:szCs w:val="28"/>
          <w:u w:val="single"/>
        </w:rPr>
        <w:t>z.</w:t>
      </w:r>
    </w:p>
    <w:p w:rsidR="00C048BD" w:rsidRDefault="00C048BD" w:rsidP="00C048BD"/>
    <w:p w:rsidR="00C048BD" w:rsidRPr="00BC547D" w:rsidRDefault="00C048BD" w:rsidP="00C048BD">
      <w:pPr>
        <w:jc w:val="both"/>
      </w:pPr>
      <w:r w:rsidRPr="00BC547D">
        <w:t xml:space="preserve">Obec v roku </w:t>
      </w:r>
      <w:r>
        <w:t>2015</w:t>
      </w:r>
      <w:r w:rsidRPr="00BC547D">
        <w:t xml:space="preserve"> poskytla dotácie v súlade so VZN o dotáciách, právnickým osobám, fyzickým osobám - podnikateľom na podporu všeobecne prospešných služieb,  na všeobecne prospeš</w:t>
      </w:r>
      <w:r w:rsidR="00E00429">
        <w:t>ný alebo verejnoprospešný účel.</w:t>
      </w:r>
    </w:p>
    <w:p w:rsidR="00C048BD" w:rsidRPr="000F53DE" w:rsidRDefault="000F53DE" w:rsidP="000F53DE">
      <w:pPr>
        <w:ind w:left="7788"/>
        <w:jc w:val="both"/>
      </w:pPr>
      <w:r>
        <w:t xml:space="preserve">         </w:t>
      </w:r>
      <w:r w:rsidRPr="000F53DE">
        <w:t>Údaje v EUR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2"/>
        <w:gridCol w:w="1982"/>
        <w:gridCol w:w="1519"/>
        <w:gridCol w:w="876"/>
      </w:tblGrid>
      <w:tr w:rsidR="00C048BD" w:rsidRPr="00747363" w:rsidTr="00E00429">
        <w:tc>
          <w:tcPr>
            <w:tcW w:w="5274" w:type="dxa"/>
            <w:shd w:val="clear" w:color="auto" w:fill="D9D9D9"/>
          </w:tcPr>
          <w:p w:rsidR="00C048BD" w:rsidRDefault="00C048BD" w:rsidP="001544A6">
            <w:pPr>
              <w:jc w:val="center"/>
              <w:rPr>
                <w:b/>
                <w:sz w:val="20"/>
                <w:szCs w:val="20"/>
              </w:rPr>
            </w:pPr>
          </w:p>
          <w:p w:rsidR="00C048BD" w:rsidRDefault="00C048BD" w:rsidP="001544A6">
            <w:pPr>
              <w:jc w:val="center"/>
              <w:rPr>
                <w:b/>
                <w:sz w:val="20"/>
                <w:szCs w:val="20"/>
              </w:rPr>
            </w:pPr>
          </w:p>
          <w:p w:rsidR="00C048BD" w:rsidRDefault="00C048BD" w:rsidP="001544A6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  <w:r>
              <w:rPr>
                <w:b/>
                <w:sz w:val="20"/>
                <w:szCs w:val="20"/>
              </w:rPr>
              <w:t xml:space="preserve"> -  Účelové určenie dotácie</w:t>
            </w:r>
          </w:p>
          <w:p w:rsidR="00C048BD" w:rsidRPr="00747363" w:rsidRDefault="00C048BD" w:rsidP="00154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C048BD" w:rsidRPr="00747363" w:rsidRDefault="00C048BD" w:rsidP="001544A6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C048BD" w:rsidRPr="00747363" w:rsidRDefault="00C048BD" w:rsidP="00154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D9D9D9"/>
          </w:tcPr>
          <w:p w:rsidR="00C048BD" w:rsidRPr="00747363" w:rsidRDefault="00C048BD" w:rsidP="001544A6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</w:tc>
        <w:tc>
          <w:tcPr>
            <w:tcW w:w="861" w:type="dxa"/>
            <w:shd w:val="clear" w:color="auto" w:fill="D9D9D9"/>
          </w:tcPr>
          <w:p w:rsidR="00C048BD" w:rsidRDefault="00C048BD" w:rsidP="001544A6">
            <w:pPr>
              <w:jc w:val="center"/>
              <w:rPr>
                <w:b/>
                <w:sz w:val="20"/>
                <w:szCs w:val="20"/>
              </w:rPr>
            </w:pPr>
          </w:p>
          <w:p w:rsidR="00C048BD" w:rsidRPr="00747363" w:rsidRDefault="00C048BD" w:rsidP="001544A6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C048BD" w:rsidRPr="00747363" w:rsidRDefault="00C048BD" w:rsidP="001544A6">
            <w:pPr>
              <w:jc w:val="center"/>
              <w:rPr>
                <w:b/>
                <w:sz w:val="20"/>
                <w:szCs w:val="20"/>
              </w:rPr>
            </w:pPr>
          </w:p>
          <w:p w:rsidR="00C048BD" w:rsidRPr="00747363" w:rsidRDefault="00C048BD" w:rsidP="001544A6">
            <w:pPr>
              <w:jc w:val="center"/>
              <w:rPr>
                <w:sz w:val="20"/>
                <w:szCs w:val="20"/>
              </w:rPr>
            </w:pPr>
          </w:p>
        </w:tc>
      </w:tr>
      <w:tr w:rsidR="00C048BD" w:rsidRPr="00747363" w:rsidTr="00E00429">
        <w:tc>
          <w:tcPr>
            <w:tcW w:w="5274" w:type="dxa"/>
          </w:tcPr>
          <w:p w:rsidR="00C048BD" w:rsidRPr="00061B9B" w:rsidRDefault="00E00429" w:rsidP="001544A6">
            <w:r>
              <w:t>TJ K.</w:t>
            </w:r>
            <w:r w:rsidR="00B64DF6">
              <w:t xml:space="preserve"> Bakša</w:t>
            </w:r>
            <w:r>
              <w:t>/</w:t>
            </w:r>
            <w:r w:rsidR="00C048BD" w:rsidRPr="00061B9B">
              <w:t xml:space="preserve"> </w:t>
            </w:r>
            <w:r>
              <w:t>bežné výdavky na činnosť</w:t>
            </w:r>
          </w:p>
        </w:tc>
        <w:tc>
          <w:tcPr>
            <w:tcW w:w="1984" w:type="dxa"/>
          </w:tcPr>
          <w:p w:rsidR="00C048BD" w:rsidRPr="00061B9B" w:rsidRDefault="00B64DF6" w:rsidP="001544A6">
            <w:pPr>
              <w:jc w:val="center"/>
            </w:pPr>
            <w:r>
              <w:t>6.0</w:t>
            </w:r>
            <w:r w:rsidR="00C048BD">
              <w:t>00</w:t>
            </w:r>
            <w:r w:rsidR="00E00429">
              <w:t>,0</w:t>
            </w:r>
          </w:p>
        </w:tc>
        <w:tc>
          <w:tcPr>
            <w:tcW w:w="1520" w:type="dxa"/>
          </w:tcPr>
          <w:p w:rsidR="00C048BD" w:rsidRPr="00061B9B" w:rsidRDefault="00B64DF6" w:rsidP="001544A6">
            <w:pPr>
              <w:jc w:val="center"/>
            </w:pPr>
            <w:r>
              <w:t>6.0</w:t>
            </w:r>
            <w:r w:rsidR="00C048BD">
              <w:t>00</w:t>
            </w:r>
            <w:r w:rsidR="00E00429">
              <w:t>,0</w:t>
            </w:r>
          </w:p>
        </w:tc>
        <w:tc>
          <w:tcPr>
            <w:tcW w:w="861" w:type="dxa"/>
          </w:tcPr>
          <w:p w:rsidR="00C048BD" w:rsidRPr="00061B9B" w:rsidRDefault="00C048BD" w:rsidP="001544A6">
            <w:pPr>
              <w:jc w:val="center"/>
            </w:pPr>
            <w:r w:rsidRPr="00061B9B">
              <w:t>0</w:t>
            </w:r>
          </w:p>
        </w:tc>
      </w:tr>
      <w:tr w:rsidR="00C048BD" w:rsidRPr="00747363" w:rsidTr="00E00429">
        <w:tc>
          <w:tcPr>
            <w:tcW w:w="5274" w:type="dxa"/>
          </w:tcPr>
          <w:p w:rsidR="00C048BD" w:rsidRPr="00061B9B" w:rsidRDefault="00E00429" w:rsidP="001544A6">
            <w:r>
              <w:t>Hokejový klub K.</w:t>
            </w:r>
            <w:r w:rsidR="00B64DF6">
              <w:t xml:space="preserve"> Bakša</w:t>
            </w:r>
            <w:r>
              <w:t>/ bežné výdavky na činnosť</w:t>
            </w:r>
          </w:p>
        </w:tc>
        <w:tc>
          <w:tcPr>
            <w:tcW w:w="1984" w:type="dxa"/>
          </w:tcPr>
          <w:p w:rsidR="00C048BD" w:rsidRPr="00061B9B" w:rsidRDefault="00B64DF6" w:rsidP="001544A6">
            <w:pPr>
              <w:jc w:val="center"/>
            </w:pPr>
            <w:r>
              <w:t>7</w:t>
            </w:r>
            <w:r w:rsidR="00C048BD">
              <w:t>00</w:t>
            </w:r>
            <w:r w:rsidR="00E00429">
              <w:t>,0</w:t>
            </w:r>
          </w:p>
        </w:tc>
        <w:tc>
          <w:tcPr>
            <w:tcW w:w="1520" w:type="dxa"/>
          </w:tcPr>
          <w:p w:rsidR="00C048BD" w:rsidRPr="00061B9B" w:rsidRDefault="00B64DF6" w:rsidP="001544A6">
            <w:pPr>
              <w:jc w:val="center"/>
            </w:pPr>
            <w:r>
              <w:t>7</w:t>
            </w:r>
            <w:r w:rsidR="00C048BD">
              <w:t>00</w:t>
            </w:r>
            <w:r w:rsidR="00E00429">
              <w:t>,0</w:t>
            </w:r>
          </w:p>
        </w:tc>
        <w:tc>
          <w:tcPr>
            <w:tcW w:w="861" w:type="dxa"/>
          </w:tcPr>
          <w:p w:rsidR="00C048BD" w:rsidRPr="00061B9B" w:rsidRDefault="00C048BD" w:rsidP="001544A6">
            <w:pPr>
              <w:jc w:val="center"/>
            </w:pPr>
            <w:r w:rsidRPr="00061B9B">
              <w:t>0</w:t>
            </w:r>
          </w:p>
        </w:tc>
      </w:tr>
      <w:tr w:rsidR="00B64DF6" w:rsidRPr="00061B9B" w:rsidTr="00E0042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F6" w:rsidRPr="00061B9B" w:rsidRDefault="00B64DF6" w:rsidP="001544A6">
            <w:r>
              <w:t>ŠKST Valaliky</w:t>
            </w:r>
            <w:r w:rsidR="00E00429">
              <w:t>/ bežné výdavky na činnosť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F6" w:rsidRPr="00061B9B" w:rsidRDefault="00B64DF6" w:rsidP="001544A6">
            <w:pPr>
              <w:jc w:val="center"/>
            </w:pPr>
            <w:r>
              <w:t>150</w:t>
            </w:r>
            <w:r w:rsidR="00E00429">
              <w:t>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F6" w:rsidRPr="00061B9B" w:rsidRDefault="00B64DF6" w:rsidP="001544A6">
            <w:pPr>
              <w:jc w:val="center"/>
            </w:pPr>
            <w:r>
              <w:t>150</w:t>
            </w:r>
            <w:r w:rsidR="00E00429"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F6" w:rsidRPr="00061B9B" w:rsidRDefault="00B64DF6" w:rsidP="001544A6">
            <w:pPr>
              <w:jc w:val="center"/>
            </w:pPr>
            <w:r w:rsidRPr="00061B9B">
              <w:t>0</w:t>
            </w:r>
          </w:p>
        </w:tc>
      </w:tr>
      <w:tr w:rsidR="00727867" w:rsidRPr="00061B9B" w:rsidTr="00E0042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67" w:rsidRDefault="00727867" w:rsidP="001544A6">
            <w:r>
              <w:t>CVČ Mesto Košice</w:t>
            </w:r>
            <w:r w:rsidR="00E00429">
              <w:t>/ bežné výdavky na činnosť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67" w:rsidRDefault="00727867" w:rsidP="001544A6">
            <w:pPr>
              <w:jc w:val="center"/>
            </w:pPr>
            <w:r>
              <w:t>475,0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67" w:rsidRDefault="00727867" w:rsidP="001544A6">
            <w:pPr>
              <w:jc w:val="center"/>
            </w:pPr>
            <w:r>
              <w:t>475,0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67" w:rsidRPr="00061B9B" w:rsidRDefault="00727867" w:rsidP="001544A6">
            <w:pPr>
              <w:jc w:val="center"/>
            </w:pPr>
          </w:p>
        </w:tc>
      </w:tr>
      <w:tr w:rsidR="00727867" w:rsidRPr="00061B9B" w:rsidTr="00E0042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67" w:rsidRDefault="00727867" w:rsidP="001544A6">
            <w:r>
              <w:t>CVČ ZŠ Starozagorská</w:t>
            </w:r>
            <w:r w:rsidR="00E00429">
              <w:t>/ bežné výdavky na činnosť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67" w:rsidRDefault="00727867" w:rsidP="001544A6">
            <w:pPr>
              <w:jc w:val="center"/>
            </w:pPr>
            <w: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67" w:rsidRDefault="00727867" w:rsidP="001544A6">
            <w:pPr>
              <w:jc w:val="center"/>
            </w:pPr>
            <w:r>
              <w:t>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67" w:rsidRPr="00061B9B" w:rsidRDefault="00727867" w:rsidP="001544A6">
            <w:pPr>
              <w:jc w:val="center"/>
            </w:pPr>
            <w:r>
              <w:t>0</w:t>
            </w:r>
          </w:p>
        </w:tc>
      </w:tr>
      <w:tr w:rsidR="00234715" w:rsidRPr="00061B9B" w:rsidTr="00E0042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15" w:rsidRDefault="00234715" w:rsidP="00234715">
            <w:r>
              <w:t xml:space="preserve">CVČ </w:t>
            </w:r>
            <w:r w:rsidR="00E00429">
              <w:t xml:space="preserve">ZŠ </w:t>
            </w:r>
            <w:r>
              <w:t>Čaňa</w:t>
            </w:r>
            <w:r w:rsidR="00E00429">
              <w:t>/ bežné výdavky na činnosť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15" w:rsidRDefault="00234715" w:rsidP="00234715">
            <w:pPr>
              <w:jc w:val="center"/>
            </w:pPr>
            <w: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15" w:rsidRDefault="00234715" w:rsidP="00234715">
            <w:pPr>
              <w:jc w:val="center"/>
            </w:pPr>
            <w:r>
              <w:t>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15" w:rsidRPr="00061B9B" w:rsidRDefault="000F53DE" w:rsidP="00234715">
            <w:pPr>
              <w:jc w:val="center"/>
            </w:pPr>
            <w:r>
              <w:t>10</w:t>
            </w:r>
            <w:r w:rsidR="00E00429">
              <w:t>0</w:t>
            </w:r>
            <w:r>
              <w:t>,0*</w:t>
            </w:r>
          </w:p>
        </w:tc>
      </w:tr>
      <w:tr w:rsidR="00E00429" w:rsidRPr="00061B9B" w:rsidTr="00E0042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9" w:rsidRDefault="00E00429" w:rsidP="00234715">
            <w:r>
              <w:t>CVČ ZŠ Starozagorská/ bežné výdavky na činnosť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9" w:rsidRDefault="00E00429" w:rsidP="00234715">
            <w:pPr>
              <w:jc w:val="center"/>
            </w:pPr>
            <w: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9" w:rsidRDefault="00E00429" w:rsidP="00234715">
            <w:pPr>
              <w:jc w:val="center"/>
            </w:pPr>
            <w:r>
              <w:t>100,0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9" w:rsidRPr="00061B9B" w:rsidRDefault="00E00429" w:rsidP="00234715">
            <w:pPr>
              <w:jc w:val="center"/>
            </w:pPr>
            <w:r>
              <w:t>0</w:t>
            </w:r>
          </w:p>
        </w:tc>
      </w:tr>
      <w:tr w:rsidR="00E00429" w:rsidRPr="00061B9B" w:rsidTr="00E0042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9" w:rsidRDefault="00E00429" w:rsidP="00234715">
            <w:r>
              <w:t>CVČ Liba Čaňa/ bežné výdavky na činnosť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9" w:rsidRDefault="00E00429" w:rsidP="00234715">
            <w:pPr>
              <w:jc w:val="center"/>
            </w:pPr>
            <w: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9" w:rsidRDefault="00E00429" w:rsidP="00234715">
            <w:pPr>
              <w:jc w:val="center"/>
            </w:pPr>
            <w:r>
              <w:t>50,0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9" w:rsidRPr="00061B9B" w:rsidRDefault="00E00429" w:rsidP="00234715">
            <w:pPr>
              <w:jc w:val="center"/>
            </w:pPr>
            <w:r>
              <w:t>0</w:t>
            </w:r>
          </w:p>
        </w:tc>
      </w:tr>
    </w:tbl>
    <w:p w:rsidR="000F53DE" w:rsidRDefault="000F53DE" w:rsidP="000F53DE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0F53DE" w:rsidRDefault="00C048BD" w:rsidP="001544A6">
      <w:pPr>
        <w:tabs>
          <w:tab w:val="left" w:pos="3060"/>
          <w:tab w:val="left" w:pos="5400"/>
          <w:tab w:val="left" w:pos="7560"/>
        </w:tabs>
        <w:jc w:val="both"/>
      </w:pPr>
      <w:r w:rsidRPr="00E00429">
        <w:t>K 31.12.2015 boli vyúčtované všetky dotácie, ktoré boli poskytn</w:t>
      </w:r>
      <w:r w:rsidR="000F53DE">
        <w:t>uté v súlade so VZN o dotáciách, okrem CVČ Čaňa, kde doba použitia dotácie je do 30.06.2016.</w:t>
      </w:r>
    </w:p>
    <w:p w:rsidR="00C048BD" w:rsidRDefault="00C048BD" w:rsidP="003910A9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  <w:u w:val="single"/>
          <w:lang w:val="sk-SK"/>
        </w:rPr>
      </w:pPr>
    </w:p>
    <w:p w:rsidR="001544A6" w:rsidRDefault="001544A6" w:rsidP="003910A9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  <w:u w:val="single"/>
          <w:lang w:val="sk-SK"/>
        </w:rPr>
      </w:pPr>
    </w:p>
    <w:p w:rsidR="003910A9" w:rsidRPr="004366A5" w:rsidRDefault="00C048BD" w:rsidP="003910A9">
      <w:pPr>
        <w:pStyle w:val="Standard"/>
        <w:jc w:val="both"/>
        <w:rPr>
          <w:rFonts w:ascii="Times New Roman CE" w:eastAsia="Times New Roman CE" w:hAnsi="Times New Roman CE" w:cs="Times New Roman CE"/>
          <w:b/>
          <w:bCs/>
          <w:sz w:val="28"/>
          <w:szCs w:val="28"/>
          <w:u w:val="single"/>
          <w:lang w:val="sk-SK"/>
        </w:rPr>
      </w:pPr>
      <w:r>
        <w:rPr>
          <w:rFonts w:ascii="Times New Roman CE" w:eastAsia="Times New Roman CE" w:hAnsi="Times New Roman CE" w:cs="Times New Roman CE"/>
          <w:b/>
          <w:bCs/>
          <w:sz w:val="28"/>
          <w:szCs w:val="28"/>
          <w:u w:val="single"/>
          <w:lang w:val="sk-SK"/>
        </w:rPr>
        <w:t>9</w:t>
      </w:r>
      <w:r w:rsidR="003910A9" w:rsidRPr="004366A5">
        <w:rPr>
          <w:rFonts w:ascii="Times New Roman CE" w:eastAsia="Times New Roman CE" w:hAnsi="Times New Roman CE" w:cs="Times New Roman CE"/>
          <w:b/>
          <w:bCs/>
          <w:sz w:val="28"/>
          <w:szCs w:val="28"/>
          <w:u w:val="single"/>
          <w:lang w:val="sk-SK"/>
        </w:rPr>
        <w:t>. Finančné usporiadanie vzťahov voči štátnemu rozpočtu</w:t>
      </w:r>
    </w:p>
    <w:p w:rsidR="003910A9" w:rsidRPr="00927E2E" w:rsidRDefault="003910A9" w:rsidP="003910A9">
      <w:pPr>
        <w:pStyle w:val="Standard"/>
        <w:autoSpaceDE w:val="0"/>
        <w:ind w:left="720"/>
        <w:rPr>
          <w:rFonts w:ascii="Times New Roman CE" w:eastAsia="Times New Roman CE" w:hAnsi="Times New Roman CE" w:cs="Times New Roman CE"/>
          <w:lang w:val="sk-SK"/>
        </w:rPr>
      </w:pPr>
    </w:p>
    <w:p w:rsidR="003910A9" w:rsidRPr="00927E2E" w:rsidRDefault="003910A9" w:rsidP="001544A6">
      <w:pPr>
        <w:pStyle w:val="Standard"/>
        <w:autoSpaceDE w:val="0"/>
        <w:ind w:firstLine="708"/>
        <w:jc w:val="both"/>
        <w:rPr>
          <w:rFonts w:ascii="Times New Roman CE" w:eastAsia="Times New Roman CE" w:hAnsi="Times New Roman CE" w:cs="Times New Roman CE"/>
          <w:lang w:val="sk-SK"/>
        </w:rPr>
      </w:pPr>
      <w:r w:rsidRPr="00927E2E">
        <w:rPr>
          <w:rFonts w:ascii="Times New Roman CE" w:eastAsia="Times New Roman CE" w:hAnsi="Times New Roman CE" w:cs="Times New Roman CE"/>
          <w:lang w:val="sk-SK"/>
        </w:rPr>
        <w:t>V súlade s ustanovením § 16 ods.2 zákona č.583/2004 Z.</w:t>
      </w:r>
      <w:r w:rsidR="008C61DF">
        <w:rPr>
          <w:rFonts w:ascii="Times New Roman CE" w:eastAsia="Times New Roman CE" w:hAnsi="Times New Roman CE" w:cs="Times New Roman CE"/>
          <w:lang w:val="sk-SK"/>
        </w:rPr>
        <w:t xml:space="preserve"> </w:t>
      </w:r>
      <w:r w:rsidRPr="00927E2E">
        <w:rPr>
          <w:rFonts w:ascii="Times New Roman CE" w:eastAsia="Times New Roman CE" w:hAnsi="Times New Roman CE" w:cs="Times New Roman CE"/>
          <w:lang w:val="sk-SK"/>
        </w:rPr>
        <w:t>z.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3910A9" w:rsidRPr="00927E2E" w:rsidRDefault="003910A9" w:rsidP="003910A9">
      <w:pPr>
        <w:pStyle w:val="Standard"/>
        <w:jc w:val="both"/>
        <w:rPr>
          <w:lang w:val="sk-SK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69"/>
        <w:gridCol w:w="1559"/>
        <w:gridCol w:w="1559"/>
        <w:gridCol w:w="1276"/>
      </w:tblGrid>
      <w:tr w:rsidR="00013575" w:rsidRPr="00473F2A" w:rsidTr="001544A6">
        <w:tc>
          <w:tcPr>
            <w:tcW w:w="1560" w:type="dxa"/>
            <w:shd w:val="clear" w:color="auto" w:fill="D9D9D9"/>
          </w:tcPr>
          <w:p w:rsidR="00013575" w:rsidRDefault="00013575" w:rsidP="001544A6">
            <w:pPr>
              <w:rPr>
                <w:b/>
                <w:sz w:val="20"/>
                <w:szCs w:val="20"/>
              </w:rPr>
            </w:pPr>
          </w:p>
          <w:p w:rsidR="00013575" w:rsidRDefault="00013575" w:rsidP="001544A6">
            <w:pPr>
              <w:jc w:val="center"/>
              <w:rPr>
                <w:b/>
                <w:sz w:val="20"/>
                <w:szCs w:val="20"/>
              </w:rPr>
            </w:pPr>
          </w:p>
          <w:p w:rsidR="00013575" w:rsidRPr="00747363" w:rsidRDefault="00013575" w:rsidP="001544A6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Poskytovateľ</w:t>
            </w:r>
          </w:p>
          <w:p w:rsidR="00013575" w:rsidRPr="00747363" w:rsidRDefault="00013575" w:rsidP="001544A6">
            <w:pPr>
              <w:jc w:val="center"/>
              <w:rPr>
                <w:b/>
                <w:sz w:val="20"/>
                <w:szCs w:val="20"/>
              </w:rPr>
            </w:pPr>
          </w:p>
          <w:p w:rsidR="00013575" w:rsidRPr="00747363" w:rsidRDefault="00013575" w:rsidP="001544A6">
            <w:pPr>
              <w:rPr>
                <w:b/>
                <w:sz w:val="20"/>
                <w:szCs w:val="20"/>
              </w:rPr>
            </w:pPr>
          </w:p>
          <w:p w:rsidR="00013575" w:rsidRPr="00747363" w:rsidRDefault="00013575" w:rsidP="001544A6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3969" w:type="dxa"/>
            <w:shd w:val="clear" w:color="auto" w:fill="D9D9D9"/>
          </w:tcPr>
          <w:p w:rsidR="00013575" w:rsidRDefault="00013575" w:rsidP="001544A6">
            <w:pPr>
              <w:rPr>
                <w:b/>
                <w:sz w:val="20"/>
                <w:szCs w:val="20"/>
              </w:rPr>
            </w:pPr>
          </w:p>
          <w:p w:rsidR="00013575" w:rsidRDefault="00013575" w:rsidP="001544A6">
            <w:pPr>
              <w:rPr>
                <w:b/>
                <w:sz w:val="20"/>
                <w:szCs w:val="20"/>
              </w:rPr>
            </w:pPr>
          </w:p>
          <w:p w:rsidR="00013575" w:rsidRPr="008A4E80" w:rsidRDefault="00013575" w:rsidP="001544A6">
            <w:pPr>
              <w:rPr>
                <w:b/>
              </w:rPr>
            </w:pPr>
            <w:r w:rsidRPr="008A4E80">
              <w:rPr>
                <w:b/>
              </w:rPr>
              <w:t xml:space="preserve">Účelové určenie grantu, transferu </w:t>
            </w:r>
          </w:p>
          <w:p w:rsidR="00013575" w:rsidRPr="00747363" w:rsidRDefault="00013575" w:rsidP="001544A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013575" w:rsidRDefault="00013575" w:rsidP="001544A6">
            <w:pPr>
              <w:jc w:val="center"/>
              <w:rPr>
                <w:b/>
                <w:sz w:val="20"/>
                <w:szCs w:val="20"/>
              </w:rPr>
            </w:pPr>
          </w:p>
          <w:p w:rsidR="00013575" w:rsidRPr="00747363" w:rsidRDefault="00013575" w:rsidP="001544A6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013575" w:rsidRPr="00747363" w:rsidRDefault="00013575" w:rsidP="001544A6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1559" w:type="dxa"/>
            <w:shd w:val="clear" w:color="auto" w:fill="D9D9D9"/>
          </w:tcPr>
          <w:p w:rsidR="00013575" w:rsidRDefault="00013575" w:rsidP="001544A6">
            <w:pPr>
              <w:jc w:val="center"/>
              <w:rPr>
                <w:b/>
                <w:sz w:val="20"/>
                <w:szCs w:val="20"/>
              </w:rPr>
            </w:pPr>
          </w:p>
          <w:p w:rsidR="00013575" w:rsidRPr="00747363" w:rsidRDefault="00013575" w:rsidP="001544A6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</w:tc>
        <w:tc>
          <w:tcPr>
            <w:tcW w:w="1276" w:type="dxa"/>
            <w:shd w:val="clear" w:color="auto" w:fill="D9D9D9"/>
          </w:tcPr>
          <w:p w:rsidR="00013575" w:rsidRDefault="00013575" w:rsidP="001544A6">
            <w:pPr>
              <w:rPr>
                <w:b/>
                <w:sz w:val="20"/>
                <w:szCs w:val="20"/>
              </w:rPr>
            </w:pPr>
          </w:p>
          <w:p w:rsidR="00013575" w:rsidRDefault="00013575" w:rsidP="001544A6">
            <w:pPr>
              <w:jc w:val="center"/>
              <w:rPr>
                <w:b/>
                <w:sz w:val="20"/>
                <w:szCs w:val="20"/>
              </w:rPr>
            </w:pPr>
          </w:p>
          <w:p w:rsidR="00013575" w:rsidRPr="00747363" w:rsidRDefault="00013575" w:rsidP="001544A6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013575" w:rsidRPr="00747363" w:rsidRDefault="00013575" w:rsidP="001544A6">
            <w:pPr>
              <w:jc w:val="center"/>
              <w:rPr>
                <w:b/>
                <w:sz w:val="20"/>
                <w:szCs w:val="20"/>
              </w:rPr>
            </w:pPr>
          </w:p>
          <w:p w:rsidR="00013575" w:rsidRPr="00747363" w:rsidRDefault="00013575" w:rsidP="001544A6">
            <w:pPr>
              <w:jc w:val="center"/>
              <w:rPr>
                <w:sz w:val="20"/>
                <w:szCs w:val="20"/>
              </w:rPr>
            </w:pPr>
          </w:p>
        </w:tc>
      </w:tr>
      <w:tr w:rsidR="00013575" w:rsidRPr="00C07CB7" w:rsidTr="001544A6">
        <w:tc>
          <w:tcPr>
            <w:tcW w:w="1560" w:type="dxa"/>
          </w:tcPr>
          <w:p w:rsidR="00013575" w:rsidRPr="00C07CB7" w:rsidRDefault="00013575" w:rsidP="001544A6">
            <w:pPr>
              <w:spacing w:line="360" w:lineRule="auto"/>
            </w:pPr>
            <w:r w:rsidRPr="00C07CB7">
              <w:t xml:space="preserve">ÚPSVaR </w:t>
            </w:r>
          </w:p>
        </w:tc>
        <w:tc>
          <w:tcPr>
            <w:tcW w:w="3969" w:type="dxa"/>
          </w:tcPr>
          <w:p w:rsidR="00013575" w:rsidRDefault="00013575" w:rsidP="001544A6">
            <w:pPr>
              <w:pStyle w:val="Bezriadkovania"/>
            </w:pPr>
            <w:r>
              <w:t xml:space="preserve">Bežné výdavky – na stravu </w:t>
            </w:r>
            <w:r w:rsidR="00EC6683">
              <w:t>žiakov/</w:t>
            </w:r>
          </w:p>
          <w:p w:rsidR="00013575" w:rsidRPr="00C07CB7" w:rsidRDefault="00013575" w:rsidP="001544A6">
            <w:pPr>
              <w:pStyle w:val="Bezriadkovania"/>
            </w:pPr>
            <w:r>
              <w:t>hmotná núdza</w:t>
            </w:r>
          </w:p>
        </w:tc>
        <w:tc>
          <w:tcPr>
            <w:tcW w:w="1559" w:type="dxa"/>
          </w:tcPr>
          <w:p w:rsidR="00013575" w:rsidRPr="00C07CB7" w:rsidRDefault="00EC6683" w:rsidP="001544A6">
            <w:pPr>
              <w:spacing w:line="360" w:lineRule="auto"/>
              <w:jc w:val="center"/>
            </w:pPr>
            <w:r>
              <w:t>710,40</w:t>
            </w:r>
          </w:p>
        </w:tc>
        <w:tc>
          <w:tcPr>
            <w:tcW w:w="1559" w:type="dxa"/>
          </w:tcPr>
          <w:p w:rsidR="00013575" w:rsidRPr="00C07CB7" w:rsidRDefault="00EC6683" w:rsidP="001544A6">
            <w:pPr>
              <w:spacing w:line="360" w:lineRule="auto"/>
              <w:jc w:val="center"/>
            </w:pPr>
            <w:r>
              <w:t>710,40</w:t>
            </w:r>
          </w:p>
        </w:tc>
        <w:tc>
          <w:tcPr>
            <w:tcW w:w="1276" w:type="dxa"/>
          </w:tcPr>
          <w:p w:rsidR="00013575" w:rsidRPr="00C07CB7" w:rsidRDefault="00013575" w:rsidP="001544A6">
            <w:pPr>
              <w:spacing w:line="360" w:lineRule="auto"/>
              <w:jc w:val="center"/>
            </w:pPr>
            <w:r>
              <w:t>0</w:t>
            </w:r>
          </w:p>
        </w:tc>
      </w:tr>
      <w:tr w:rsidR="00013575" w:rsidRPr="00C07CB7" w:rsidTr="001544A6">
        <w:tc>
          <w:tcPr>
            <w:tcW w:w="1560" w:type="dxa"/>
          </w:tcPr>
          <w:p w:rsidR="00013575" w:rsidRPr="00C07CB7" w:rsidRDefault="00013575" w:rsidP="001544A6">
            <w:pPr>
              <w:spacing w:line="360" w:lineRule="auto"/>
            </w:pPr>
            <w:r w:rsidRPr="00C07CB7">
              <w:t xml:space="preserve">ÚPSVaR </w:t>
            </w:r>
          </w:p>
        </w:tc>
        <w:tc>
          <w:tcPr>
            <w:tcW w:w="3969" w:type="dxa"/>
          </w:tcPr>
          <w:p w:rsidR="00013575" w:rsidRPr="00C07CB7" w:rsidRDefault="00013575" w:rsidP="001544A6">
            <w:pPr>
              <w:pStyle w:val="Bezriadkovania"/>
            </w:pPr>
            <w:r>
              <w:t xml:space="preserve">Bežné výdavky – zníženie nezamestnanosti </w:t>
            </w:r>
          </w:p>
        </w:tc>
        <w:tc>
          <w:tcPr>
            <w:tcW w:w="1559" w:type="dxa"/>
          </w:tcPr>
          <w:p w:rsidR="00013575" w:rsidRDefault="006735B3" w:rsidP="001544A6">
            <w:pPr>
              <w:spacing w:line="360" w:lineRule="auto"/>
              <w:jc w:val="center"/>
            </w:pPr>
            <w:r>
              <w:t>4109,15</w:t>
            </w:r>
          </w:p>
        </w:tc>
        <w:tc>
          <w:tcPr>
            <w:tcW w:w="1559" w:type="dxa"/>
          </w:tcPr>
          <w:p w:rsidR="00013575" w:rsidRDefault="006735B3" w:rsidP="001544A6">
            <w:pPr>
              <w:spacing w:line="360" w:lineRule="auto"/>
              <w:jc w:val="center"/>
            </w:pPr>
            <w:r>
              <w:t>4109,15</w:t>
            </w:r>
          </w:p>
        </w:tc>
        <w:tc>
          <w:tcPr>
            <w:tcW w:w="1276" w:type="dxa"/>
          </w:tcPr>
          <w:p w:rsidR="00013575" w:rsidRDefault="00013575" w:rsidP="001544A6">
            <w:pPr>
              <w:spacing w:line="360" w:lineRule="auto"/>
              <w:jc w:val="center"/>
            </w:pPr>
            <w:r>
              <w:t>0</w:t>
            </w:r>
          </w:p>
        </w:tc>
      </w:tr>
      <w:tr w:rsidR="00013575" w:rsidRPr="00C07CB7" w:rsidTr="001544A6">
        <w:tc>
          <w:tcPr>
            <w:tcW w:w="1560" w:type="dxa"/>
          </w:tcPr>
          <w:p w:rsidR="00013575" w:rsidRPr="00C07CB7" w:rsidRDefault="00013575" w:rsidP="001544A6">
            <w:pPr>
              <w:spacing w:line="360" w:lineRule="auto"/>
            </w:pPr>
            <w:r>
              <w:t>MDVaRR SR</w:t>
            </w:r>
          </w:p>
        </w:tc>
        <w:tc>
          <w:tcPr>
            <w:tcW w:w="3969" w:type="dxa"/>
          </w:tcPr>
          <w:p w:rsidR="00013575" w:rsidRPr="00C07CB7" w:rsidRDefault="00013575" w:rsidP="001544A6">
            <w:pPr>
              <w:spacing w:line="360" w:lineRule="auto"/>
            </w:pPr>
            <w:r>
              <w:t>Bežné výdavky – na dopravu</w:t>
            </w:r>
          </w:p>
        </w:tc>
        <w:tc>
          <w:tcPr>
            <w:tcW w:w="1559" w:type="dxa"/>
          </w:tcPr>
          <w:p w:rsidR="00013575" w:rsidRPr="00C07CB7" w:rsidRDefault="00CF77F6" w:rsidP="001544A6">
            <w:pPr>
              <w:spacing w:line="360" w:lineRule="auto"/>
              <w:jc w:val="center"/>
            </w:pPr>
            <w:r>
              <w:t>49,90</w:t>
            </w:r>
          </w:p>
        </w:tc>
        <w:tc>
          <w:tcPr>
            <w:tcW w:w="1559" w:type="dxa"/>
          </w:tcPr>
          <w:p w:rsidR="00013575" w:rsidRPr="00C07CB7" w:rsidRDefault="00CF77F6" w:rsidP="001544A6">
            <w:pPr>
              <w:spacing w:line="360" w:lineRule="auto"/>
              <w:jc w:val="center"/>
            </w:pPr>
            <w:r>
              <w:t>49,90</w:t>
            </w:r>
          </w:p>
        </w:tc>
        <w:tc>
          <w:tcPr>
            <w:tcW w:w="1276" w:type="dxa"/>
          </w:tcPr>
          <w:p w:rsidR="00013575" w:rsidRDefault="00013575" w:rsidP="001544A6">
            <w:pPr>
              <w:jc w:val="center"/>
            </w:pPr>
            <w:r w:rsidRPr="00923F39">
              <w:t>0</w:t>
            </w:r>
          </w:p>
        </w:tc>
      </w:tr>
      <w:tr w:rsidR="00013575" w:rsidRPr="00C07CB7" w:rsidTr="001544A6">
        <w:tc>
          <w:tcPr>
            <w:tcW w:w="1560" w:type="dxa"/>
          </w:tcPr>
          <w:p w:rsidR="00013575" w:rsidRPr="00C07CB7" w:rsidRDefault="00013575" w:rsidP="001544A6">
            <w:pPr>
              <w:spacing w:line="360" w:lineRule="auto"/>
            </w:pPr>
            <w:r>
              <w:t>MV SR</w:t>
            </w:r>
          </w:p>
        </w:tc>
        <w:tc>
          <w:tcPr>
            <w:tcW w:w="3969" w:type="dxa"/>
          </w:tcPr>
          <w:p w:rsidR="00013575" w:rsidRDefault="00013575" w:rsidP="001544A6">
            <w:r w:rsidRPr="00BC1B17">
              <w:t xml:space="preserve">Bežné výdavky </w:t>
            </w:r>
            <w:r>
              <w:t>–</w:t>
            </w:r>
            <w:r w:rsidRPr="00BC1B17">
              <w:t xml:space="preserve"> </w:t>
            </w:r>
            <w:r>
              <w:t>na referendum</w:t>
            </w:r>
          </w:p>
        </w:tc>
        <w:tc>
          <w:tcPr>
            <w:tcW w:w="1559" w:type="dxa"/>
          </w:tcPr>
          <w:p w:rsidR="00013575" w:rsidRPr="00C07CB7" w:rsidRDefault="00013575" w:rsidP="001544A6">
            <w:pPr>
              <w:spacing w:line="360" w:lineRule="auto"/>
              <w:jc w:val="center"/>
            </w:pPr>
            <w:r>
              <w:t>640,00</w:t>
            </w:r>
          </w:p>
        </w:tc>
        <w:tc>
          <w:tcPr>
            <w:tcW w:w="1559" w:type="dxa"/>
          </w:tcPr>
          <w:p w:rsidR="00013575" w:rsidRPr="00C07CB7" w:rsidRDefault="00013575" w:rsidP="001544A6">
            <w:pPr>
              <w:spacing w:line="360" w:lineRule="auto"/>
              <w:jc w:val="center"/>
            </w:pPr>
            <w:r>
              <w:t>640,00</w:t>
            </w:r>
          </w:p>
        </w:tc>
        <w:tc>
          <w:tcPr>
            <w:tcW w:w="1276" w:type="dxa"/>
          </w:tcPr>
          <w:p w:rsidR="00013575" w:rsidRDefault="00013575" w:rsidP="001544A6">
            <w:pPr>
              <w:jc w:val="center"/>
            </w:pPr>
            <w:r w:rsidRPr="00923F39">
              <w:t>0</w:t>
            </w:r>
          </w:p>
        </w:tc>
      </w:tr>
      <w:tr w:rsidR="00013575" w:rsidRPr="00C07CB7" w:rsidTr="001544A6">
        <w:tc>
          <w:tcPr>
            <w:tcW w:w="1560" w:type="dxa"/>
          </w:tcPr>
          <w:p w:rsidR="00013575" w:rsidRPr="00C07CB7" w:rsidRDefault="00013575" w:rsidP="001544A6">
            <w:pPr>
              <w:spacing w:line="360" w:lineRule="auto"/>
            </w:pPr>
            <w:r>
              <w:t>MV SR</w:t>
            </w:r>
          </w:p>
        </w:tc>
        <w:tc>
          <w:tcPr>
            <w:tcW w:w="3969" w:type="dxa"/>
          </w:tcPr>
          <w:p w:rsidR="00013575" w:rsidRDefault="00013575" w:rsidP="001544A6">
            <w:r w:rsidRPr="00BC1B17">
              <w:t xml:space="preserve">Bežné výdavky </w:t>
            </w:r>
            <w:r>
              <w:t>–</w:t>
            </w:r>
            <w:r w:rsidRPr="00BC1B17">
              <w:t xml:space="preserve"> </w:t>
            </w:r>
            <w:r>
              <w:t xml:space="preserve">na REGOB </w:t>
            </w:r>
          </w:p>
          <w:p w:rsidR="00013575" w:rsidRDefault="00013575" w:rsidP="001544A6">
            <w:r>
              <w:t>(register obyvateľov)</w:t>
            </w:r>
          </w:p>
        </w:tc>
        <w:tc>
          <w:tcPr>
            <w:tcW w:w="1559" w:type="dxa"/>
          </w:tcPr>
          <w:p w:rsidR="00013575" w:rsidRPr="00C07CB7" w:rsidRDefault="00CF77F6" w:rsidP="001544A6">
            <w:pPr>
              <w:spacing w:line="360" w:lineRule="auto"/>
              <w:jc w:val="center"/>
            </w:pPr>
            <w:r>
              <w:t>381,15</w:t>
            </w:r>
          </w:p>
        </w:tc>
        <w:tc>
          <w:tcPr>
            <w:tcW w:w="1559" w:type="dxa"/>
          </w:tcPr>
          <w:p w:rsidR="00013575" w:rsidRPr="00C07CB7" w:rsidRDefault="00CF77F6" w:rsidP="001544A6">
            <w:pPr>
              <w:spacing w:line="360" w:lineRule="auto"/>
              <w:jc w:val="center"/>
            </w:pPr>
            <w:r>
              <w:t>381,15</w:t>
            </w:r>
          </w:p>
        </w:tc>
        <w:tc>
          <w:tcPr>
            <w:tcW w:w="1276" w:type="dxa"/>
          </w:tcPr>
          <w:p w:rsidR="00013575" w:rsidRDefault="00013575" w:rsidP="001544A6">
            <w:pPr>
              <w:jc w:val="center"/>
            </w:pPr>
            <w:r w:rsidRPr="00923F39">
              <w:t>0</w:t>
            </w:r>
          </w:p>
        </w:tc>
      </w:tr>
      <w:tr w:rsidR="00013575" w:rsidRPr="00C07CB7" w:rsidTr="001544A6">
        <w:tc>
          <w:tcPr>
            <w:tcW w:w="1560" w:type="dxa"/>
          </w:tcPr>
          <w:p w:rsidR="00013575" w:rsidRPr="00C07CB7" w:rsidRDefault="00234715" w:rsidP="001544A6">
            <w:pPr>
              <w:spacing w:line="360" w:lineRule="auto"/>
            </w:pPr>
            <w:r>
              <w:t>MV SR</w:t>
            </w:r>
          </w:p>
        </w:tc>
        <w:tc>
          <w:tcPr>
            <w:tcW w:w="3969" w:type="dxa"/>
          </w:tcPr>
          <w:p w:rsidR="00013575" w:rsidRDefault="00013575" w:rsidP="001544A6">
            <w:r w:rsidRPr="00BC1B17">
              <w:t xml:space="preserve">Bežné výdavky </w:t>
            </w:r>
            <w:r>
              <w:t>–</w:t>
            </w:r>
            <w:r w:rsidRPr="00BC1B17">
              <w:t xml:space="preserve"> </w:t>
            </w:r>
            <w:r>
              <w:t>na ochranu životného prostredia</w:t>
            </w:r>
          </w:p>
        </w:tc>
        <w:tc>
          <w:tcPr>
            <w:tcW w:w="1559" w:type="dxa"/>
          </w:tcPr>
          <w:p w:rsidR="00013575" w:rsidRPr="00C07CB7" w:rsidRDefault="00CF77F6" w:rsidP="001544A6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013575" w:rsidRPr="00C07CB7" w:rsidRDefault="00CF77F6" w:rsidP="001544A6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276" w:type="dxa"/>
          </w:tcPr>
          <w:p w:rsidR="00013575" w:rsidRDefault="00013575" w:rsidP="001544A6">
            <w:pPr>
              <w:jc w:val="center"/>
            </w:pPr>
            <w:r w:rsidRPr="00923F39">
              <w:t>0</w:t>
            </w:r>
          </w:p>
        </w:tc>
      </w:tr>
      <w:tr w:rsidR="00013575" w:rsidRPr="00C07CB7" w:rsidTr="001544A6">
        <w:tc>
          <w:tcPr>
            <w:tcW w:w="1560" w:type="dxa"/>
          </w:tcPr>
          <w:p w:rsidR="00013575" w:rsidRPr="00C07CB7" w:rsidRDefault="00234715" w:rsidP="001544A6">
            <w:pPr>
              <w:spacing w:line="360" w:lineRule="auto"/>
            </w:pPr>
            <w:r>
              <w:t>MŠVVaŠ</w:t>
            </w:r>
            <w:r w:rsidR="00013575">
              <w:t xml:space="preserve"> SR</w:t>
            </w:r>
          </w:p>
        </w:tc>
        <w:tc>
          <w:tcPr>
            <w:tcW w:w="3969" w:type="dxa"/>
          </w:tcPr>
          <w:p w:rsidR="00013575" w:rsidRDefault="00013575" w:rsidP="001544A6">
            <w:r w:rsidRPr="00BC1B17">
              <w:t xml:space="preserve">Bežné výdavky </w:t>
            </w:r>
            <w:r>
              <w:t>–</w:t>
            </w:r>
            <w:r w:rsidRPr="00BC1B17">
              <w:t xml:space="preserve"> </w:t>
            </w:r>
            <w:r>
              <w:t>na školstvo</w:t>
            </w:r>
          </w:p>
          <w:p w:rsidR="00013575" w:rsidRDefault="00EC6683" w:rsidP="001544A6">
            <w:r>
              <w:t>n</w:t>
            </w:r>
            <w:r w:rsidR="00013575">
              <w:t>ormatívy</w:t>
            </w:r>
          </w:p>
        </w:tc>
        <w:tc>
          <w:tcPr>
            <w:tcW w:w="1559" w:type="dxa"/>
          </w:tcPr>
          <w:p w:rsidR="00013575" w:rsidRDefault="008925C1" w:rsidP="001544A6">
            <w:pPr>
              <w:spacing w:line="360" w:lineRule="auto"/>
              <w:jc w:val="center"/>
            </w:pPr>
            <w:r>
              <w:t>84956,0</w:t>
            </w:r>
          </w:p>
        </w:tc>
        <w:tc>
          <w:tcPr>
            <w:tcW w:w="1559" w:type="dxa"/>
          </w:tcPr>
          <w:p w:rsidR="00013575" w:rsidRDefault="008925C1" w:rsidP="001544A6">
            <w:pPr>
              <w:spacing w:line="360" w:lineRule="auto"/>
              <w:jc w:val="center"/>
            </w:pPr>
            <w:r>
              <w:t>81073,79</w:t>
            </w:r>
          </w:p>
        </w:tc>
        <w:tc>
          <w:tcPr>
            <w:tcW w:w="1276" w:type="dxa"/>
          </w:tcPr>
          <w:p w:rsidR="00013575" w:rsidRDefault="00CF77F6" w:rsidP="001544A6">
            <w:pPr>
              <w:jc w:val="center"/>
            </w:pPr>
            <w:r>
              <w:t>3.882,21</w:t>
            </w:r>
          </w:p>
        </w:tc>
      </w:tr>
      <w:tr w:rsidR="00013575" w:rsidRPr="00C07CB7" w:rsidTr="001544A6">
        <w:tc>
          <w:tcPr>
            <w:tcW w:w="1560" w:type="dxa"/>
          </w:tcPr>
          <w:p w:rsidR="00013575" w:rsidRPr="00C07CB7" w:rsidRDefault="00234715" w:rsidP="001544A6">
            <w:pPr>
              <w:spacing w:line="360" w:lineRule="auto"/>
            </w:pPr>
            <w:r>
              <w:lastRenderedPageBreak/>
              <w:t xml:space="preserve">MŠVVaŠ SR </w:t>
            </w:r>
          </w:p>
        </w:tc>
        <w:tc>
          <w:tcPr>
            <w:tcW w:w="3969" w:type="dxa"/>
          </w:tcPr>
          <w:p w:rsidR="00013575" w:rsidRDefault="00013575" w:rsidP="001544A6">
            <w:r w:rsidRPr="00BC1B17">
              <w:t xml:space="preserve">Bežné výdavky </w:t>
            </w:r>
            <w:r>
              <w:t>–</w:t>
            </w:r>
            <w:r w:rsidRPr="00BC1B17">
              <w:t xml:space="preserve"> </w:t>
            </w:r>
            <w:r>
              <w:t>na školstvo</w:t>
            </w:r>
          </w:p>
          <w:p w:rsidR="00013575" w:rsidRDefault="00013575" w:rsidP="001544A6">
            <w:r>
              <w:t>vzdelávacie poukazy</w:t>
            </w:r>
          </w:p>
        </w:tc>
        <w:tc>
          <w:tcPr>
            <w:tcW w:w="1559" w:type="dxa"/>
          </w:tcPr>
          <w:p w:rsidR="00013575" w:rsidRDefault="008925C1" w:rsidP="001544A6">
            <w:pPr>
              <w:spacing w:line="360" w:lineRule="auto"/>
              <w:jc w:val="center"/>
            </w:pPr>
            <w:r>
              <w:t>1128,0</w:t>
            </w:r>
          </w:p>
        </w:tc>
        <w:tc>
          <w:tcPr>
            <w:tcW w:w="1559" w:type="dxa"/>
          </w:tcPr>
          <w:p w:rsidR="00013575" w:rsidRDefault="008925C1" w:rsidP="001544A6">
            <w:pPr>
              <w:spacing w:line="360" w:lineRule="auto"/>
              <w:jc w:val="center"/>
            </w:pPr>
            <w:r>
              <w:t>1128,0</w:t>
            </w:r>
          </w:p>
        </w:tc>
        <w:tc>
          <w:tcPr>
            <w:tcW w:w="1276" w:type="dxa"/>
          </w:tcPr>
          <w:p w:rsidR="00013575" w:rsidRDefault="00013575" w:rsidP="001544A6">
            <w:pPr>
              <w:jc w:val="center"/>
            </w:pPr>
            <w:r>
              <w:t>0</w:t>
            </w:r>
          </w:p>
        </w:tc>
      </w:tr>
      <w:tr w:rsidR="00013575" w:rsidRPr="00C07CB7" w:rsidTr="001544A6">
        <w:tc>
          <w:tcPr>
            <w:tcW w:w="1560" w:type="dxa"/>
          </w:tcPr>
          <w:p w:rsidR="00013575" w:rsidRPr="00C07CB7" w:rsidRDefault="00234715" w:rsidP="001544A6">
            <w:pPr>
              <w:spacing w:line="360" w:lineRule="auto"/>
            </w:pPr>
            <w:r>
              <w:t>MŠVVaŠ SR</w:t>
            </w:r>
          </w:p>
        </w:tc>
        <w:tc>
          <w:tcPr>
            <w:tcW w:w="3969" w:type="dxa"/>
          </w:tcPr>
          <w:p w:rsidR="00013575" w:rsidRDefault="00013575" w:rsidP="001544A6">
            <w:r w:rsidRPr="00BC1B17">
              <w:t xml:space="preserve">Bežné výdavky </w:t>
            </w:r>
            <w:r>
              <w:t>–</w:t>
            </w:r>
            <w:r w:rsidRPr="00BC1B17">
              <w:t xml:space="preserve"> </w:t>
            </w:r>
            <w:r>
              <w:t>na školstvo</w:t>
            </w:r>
          </w:p>
          <w:p w:rsidR="00013575" w:rsidRDefault="00013575" w:rsidP="001544A6">
            <w:r>
              <w:t>pre sociálne znevýhodnené skupiny</w:t>
            </w:r>
          </w:p>
        </w:tc>
        <w:tc>
          <w:tcPr>
            <w:tcW w:w="1559" w:type="dxa"/>
          </w:tcPr>
          <w:p w:rsidR="00013575" w:rsidRDefault="008925C1" w:rsidP="001544A6">
            <w:pPr>
              <w:spacing w:line="360" w:lineRule="auto"/>
              <w:jc w:val="center"/>
            </w:pPr>
            <w:r>
              <w:t>848,0</w:t>
            </w:r>
          </w:p>
        </w:tc>
        <w:tc>
          <w:tcPr>
            <w:tcW w:w="1559" w:type="dxa"/>
          </w:tcPr>
          <w:p w:rsidR="00013575" w:rsidRDefault="008925C1" w:rsidP="001544A6">
            <w:pPr>
              <w:spacing w:line="360" w:lineRule="auto"/>
              <w:jc w:val="center"/>
            </w:pPr>
            <w:r>
              <w:t>848,0</w:t>
            </w:r>
          </w:p>
        </w:tc>
        <w:tc>
          <w:tcPr>
            <w:tcW w:w="1276" w:type="dxa"/>
          </w:tcPr>
          <w:p w:rsidR="00013575" w:rsidRDefault="00013575" w:rsidP="001544A6">
            <w:pPr>
              <w:jc w:val="center"/>
            </w:pPr>
            <w:r>
              <w:t>0</w:t>
            </w:r>
          </w:p>
        </w:tc>
      </w:tr>
      <w:tr w:rsidR="00013575" w:rsidRPr="00C07CB7" w:rsidTr="001544A6">
        <w:tc>
          <w:tcPr>
            <w:tcW w:w="1560" w:type="dxa"/>
          </w:tcPr>
          <w:p w:rsidR="00013575" w:rsidRPr="00C07CB7" w:rsidRDefault="00234715" w:rsidP="001544A6">
            <w:pPr>
              <w:spacing w:line="360" w:lineRule="auto"/>
            </w:pPr>
            <w:r>
              <w:t>MŠVVaŠ SR</w:t>
            </w:r>
          </w:p>
        </w:tc>
        <w:tc>
          <w:tcPr>
            <w:tcW w:w="3969" w:type="dxa"/>
          </w:tcPr>
          <w:p w:rsidR="00013575" w:rsidRDefault="00013575" w:rsidP="001544A6">
            <w:r w:rsidRPr="00BC1B17">
              <w:t xml:space="preserve">Bežné výdavky </w:t>
            </w:r>
            <w:r>
              <w:t>–</w:t>
            </w:r>
            <w:r w:rsidRPr="00BC1B17">
              <w:t xml:space="preserve"> </w:t>
            </w:r>
            <w:r>
              <w:t>na školstvo</w:t>
            </w:r>
          </w:p>
          <w:p w:rsidR="00013575" w:rsidRDefault="00EC6683" w:rsidP="001544A6">
            <w:r>
              <w:t>u</w:t>
            </w:r>
            <w:r w:rsidR="00013575">
              <w:t>čebnice</w:t>
            </w:r>
          </w:p>
        </w:tc>
        <w:tc>
          <w:tcPr>
            <w:tcW w:w="1559" w:type="dxa"/>
          </w:tcPr>
          <w:p w:rsidR="00013575" w:rsidRDefault="008925C1" w:rsidP="001544A6">
            <w:pPr>
              <w:spacing w:line="360" w:lineRule="auto"/>
              <w:jc w:val="center"/>
            </w:pPr>
            <w:r>
              <w:t>154,0</w:t>
            </w:r>
          </w:p>
        </w:tc>
        <w:tc>
          <w:tcPr>
            <w:tcW w:w="1559" w:type="dxa"/>
          </w:tcPr>
          <w:p w:rsidR="00013575" w:rsidRDefault="008925C1" w:rsidP="001544A6">
            <w:pPr>
              <w:spacing w:line="360" w:lineRule="auto"/>
              <w:jc w:val="center"/>
            </w:pPr>
            <w:r>
              <w:t>154,0</w:t>
            </w:r>
          </w:p>
        </w:tc>
        <w:tc>
          <w:tcPr>
            <w:tcW w:w="1276" w:type="dxa"/>
          </w:tcPr>
          <w:p w:rsidR="00013575" w:rsidRDefault="00013575" w:rsidP="001544A6">
            <w:pPr>
              <w:jc w:val="center"/>
            </w:pPr>
            <w:r>
              <w:t>0</w:t>
            </w:r>
          </w:p>
        </w:tc>
      </w:tr>
      <w:tr w:rsidR="00013575" w:rsidRPr="00C07CB7" w:rsidTr="001544A6">
        <w:tc>
          <w:tcPr>
            <w:tcW w:w="1560" w:type="dxa"/>
          </w:tcPr>
          <w:p w:rsidR="00013575" w:rsidRPr="00C07CB7" w:rsidRDefault="00234715" w:rsidP="001544A6">
            <w:pPr>
              <w:spacing w:line="360" w:lineRule="auto"/>
            </w:pPr>
            <w:r>
              <w:t>MŠVVaŠ SR</w:t>
            </w:r>
          </w:p>
        </w:tc>
        <w:tc>
          <w:tcPr>
            <w:tcW w:w="3969" w:type="dxa"/>
          </w:tcPr>
          <w:p w:rsidR="00013575" w:rsidRDefault="00013575" w:rsidP="001544A6">
            <w:r w:rsidRPr="00BC1B17">
              <w:t xml:space="preserve">Bežné výdavky </w:t>
            </w:r>
            <w:r>
              <w:t>–</w:t>
            </w:r>
            <w:r w:rsidRPr="00BC1B17">
              <w:t xml:space="preserve"> </w:t>
            </w:r>
            <w:r>
              <w:t>na školstvo</w:t>
            </w:r>
          </w:p>
          <w:p w:rsidR="00013575" w:rsidRDefault="00013575" w:rsidP="001544A6">
            <w:r>
              <w:t>n</w:t>
            </w:r>
            <w:r w:rsidR="008925C1">
              <w:t>evyčerpané FP z </w:t>
            </w:r>
            <w:r>
              <w:t xml:space="preserve"> r.</w:t>
            </w:r>
            <w:r w:rsidR="008925C1">
              <w:t xml:space="preserve"> 2014</w:t>
            </w:r>
          </w:p>
        </w:tc>
        <w:tc>
          <w:tcPr>
            <w:tcW w:w="1559" w:type="dxa"/>
          </w:tcPr>
          <w:p w:rsidR="00013575" w:rsidRDefault="006735B3" w:rsidP="001544A6">
            <w:pPr>
              <w:spacing w:line="360" w:lineRule="auto"/>
              <w:jc w:val="center"/>
            </w:pPr>
            <w:r>
              <w:t xml:space="preserve">17419,03 </w:t>
            </w:r>
          </w:p>
        </w:tc>
        <w:tc>
          <w:tcPr>
            <w:tcW w:w="1559" w:type="dxa"/>
          </w:tcPr>
          <w:p w:rsidR="00013575" w:rsidRDefault="006735B3" w:rsidP="001544A6">
            <w:pPr>
              <w:spacing w:line="360" w:lineRule="auto"/>
              <w:jc w:val="center"/>
            </w:pPr>
            <w:r>
              <w:t>17419,03</w:t>
            </w:r>
          </w:p>
        </w:tc>
        <w:tc>
          <w:tcPr>
            <w:tcW w:w="1276" w:type="dxa"/>
          </w:tcPr>
          <w:p w:rsidR="00013575" w:rsidRDefault="00013575" w:rsidP="001544A6">
            <w:pPr>
              <w:jc w:val="center"/>
            </w:pPr>
            <w:r>
              <w:t>0</w:t>
            </w:r>
          </w:p>
        </w:tc>
      </w:tr>
      <w:tr w:rsidR="00013575" w:rsidRPr="00C07CB7" w:rsidTr="001544A6">
        <w:tc>
          <w:tcPr>
            <w:tcW w:w="1560" w:type="dxa"/>
          </w:tcPr>
          <w:p w:rsidR="00013575" w:rsidRPr="00C07CB7" w:rsidRDefault="00234715" w:rsidP="001544A6">
            <w:pPr>
              <w:spacing w:line="360" w:lineRule="auto"/>
            </w:pPr>
            <w:r>
              <w:t>MŠVVaŠ SR</w:t>
            </w:r>
          </w:p>
        </w:tc>
        <w:tc>
          <w:tcPr>
            <w:tcW w:w="3969" w:type="dxa"/>
          </w:tcPr>
          <w:p w:rsidR="00013575" w:rsidRDefault="00013575" w:rsidP="001544A6">
            <w:r w:rsidRPr="00BC1B17">
              <w:t xml:space="preserve">Bežné výdavky </w:t>
            </w:r>
            <w:r>
              <w:t>–</w:t>
            </w:r>
            <w:r w:rsidRPr="00BC1B17">
              <w:t xml:space="preserve"> </w:t>
            </w:r>
            <w:r>
              <w:t xml:space="preserve">na predškolákov </w:t>
            </w:r>
          </w:p>
          <w:p w:rsidR="00013575" w:rsidRDefault="00013575" w:rsidP="001544A6">
            <w:r>
              <w:t>v</w:t>
            </w:r>
            <w:r w:rsidR="00EC6683">
              <w:t> </w:t>
            </w:r>
            <w:r>
              <w:t>MŠ</w:t>
            </w:r>
          </w:p>
        </w:tc>
        <w:tc>
          <w:tcPr>
            <w:tcW w:w="1559" w:type="dxa"/>
          </w:tcPr>
          <w:p w:rsidR="00013575" w:rsidRDefault="008925C1" w:rsidP="001544A6">
            <w:pPr>
              <w:spacing w:line="360" w:lineRule="auto"/>
              <w:jc w:val="center"/>
            </w:pPr>
            <w:r>
              <w:t>1194,0</w:t>
            </w:r>
          </w:p>
        </w:tc>
        <w:tc>
          <w:tcPr>
            <w:tcW w:w="1559" w:type="dxa"/>
          </w:tcPr>
          <w:p w:rsidR="00013575" w:rsidRDefault="008925C1" w:rsidP="001544A6">
            <w:pPr>
              <w:spacing w:line="360" w:lineRule="auto"/>
              <w:jc w:val="center"/>
            </w:pPr>
            <w:r>
              <w:t>1194,0</w:t>
            </w:r>
          </w:p>
        </w:tc>
        <w:tc>
          <w:tcPr>
            <w:tcW w:w="1276" w:type="dxa"/>
          </w:tcPr>
          <w:p w:rsidR="00013575" w:rsidRDefault="00013575" w:rsidP="001544A6">
            <w:pPr>
              <w:jc w:val="center"/>
            </w:pPr>
            <w:r>
              <w:t>0</w:t>
            </w:r>
          </w:p>
        </w:tc>
      </w:tr>
      <w:tr w:rsidR="00013575" w:rsidRPr="00C07CB7" w:rsidTr="001544A6">
        <w:tc>
          <w:tcPr>
            <w:tcW w:w="1560" w:type="dxa"/>
          </w:tcPr>
          <w:p w:rsidR="00013575" w:rsidRPr="00C07CB7" w:rsidRDefault="00013575" w:rsidP="001544A6">
            <w:pPr>
              <w:spacing w:line="360" w:lineRule="auto"/>
            </w:pPr>
            <w:r w:rsidRPr="00C07CB7">
              <w:t xml:space="preserve">ÚPSVaR </w:t>
            </w:r>
          </w:p>
        </w:tc>
        <w:tc>
          <w:tcPr>
            <w:tcW w:w="3969" w:type="dxa"/>
          </w:tcPr>
          <w:p w:rsidR="00013575" w:rsidRPr="00C07CB7" w:rsidRDefault="00013575" w:rsidP="001544A6">
            <w:pPr>
              <w:pStyle w:val="Bezriadkovania"/>
            </w:pPr>
            <w:r>
              <w:t>Bežné výdavky – školské pomôck</w:t>
            </w:r>
            <w:r w:rsidR="00EC6683">
              <w:t xml:space="preserve">y </w:t>
            </w:r>
            <w:r>
              <w:t>- hmotná núdza</w:t>
            </w:r>
          </w:p>
        </w:tc>
        <w:tc>
          <w:tcPr>
            <w:tcW w:w="1559" w:type="dxa"/>
          </w:tcPr>
          <w:p w:rsidR="00013575" w:rsidRDefault="00EC6683" w:rsidP="001544A6">
            <w:pPr>
              <w:spacing w:line="360" w:lineRule="auto"/>
              <w:jc w:val="center"/>
            </w:pPr>
            <w:r>
              <w:t>149,40</w:t>
            </w:r>
          </w:p>
        </w:tc>
        <w:tc>
          <w:tcPr>
            <w:tcW w:w="1559" w:type="dxa"/>
          </w:tcPr>
          <w:p w:rsidR="00013575" w:rsidRDefault="00EC6683" w:rsidP="001544A6">
            <w:pPr>
              <w:spacing w:line="360" w:lineRule="auto"/>
              <w:jc w:val="center"/>
            </w:pPr>
            <w:r>
              <w:t>149,40</w:t>
            </w:r>
          </w:p>
        </w:tc>
        <w:tc>
          <w:tcPr>
            <w:tcW w:w="1276" w:type="dxa"/>
          </w:tcPr>
          <w:p w:rsidR="00013575" w:rsidRDefault="00013575" w:rsidP="001544A6">
            <w:pPr>
              <w:jc w:val="center"/>
            </w:pPr>
            <w:r>
              <w:t>0</w:t>
            </w:r>
          </w:p>
        </w:tc>
      </w:tr>
    </w:tbl>
    <w:p w:rsidR="00013575" w:rsidRPr="00C07CB7" w:rsidRDefault="00013575" w:rsidP="00013575">
      <w:pPr>
        <w:ind w:left="426"/>
        <w:jc w:val="both"/>
        <w:rPr>
          <w:color w:val="0000FF"/>
          <w:u w:val="single"/>
        </w:rPr>
      </w:pPr>
    </w:p>
    <w:p w:rsidR="003910A9" w:rsidRPr="00927E2E" w:rsidRDefault="003910A9" w:rsidP="003910A9">
      <w:pPr>
        <w:pStyle w:val="Standard"/>
        <w:jc w:val="both"/>
        <w:rPr>
          <w:lang w:val="sk-SK"/>
        </w:rPr>
      </w:pPr>
      <w:r w:rsidRPr="00927E2E">
        <w:rPr>
          <w:lang w:val="sk-SK"/>
        </w:rPr>
        <w:t>Granty a tr</w:t>
      </w:r>
      <w:r w:rsidR="002131E5">
        <w:rPr>
          <w:lang w:val="sk-SK"/>
        </w:rPr>
        <w:t xml:space="preserve">ansfery poskytnuté Obci Kokšov – Bakša </w:t>
      </w:r>
      <w:r w:rsidRPr="00927E2E">
        <w:rPr>
          <w:lang w:val="sk-SK"/>
        </w:rPr>
        <w:t xml:space="preserve"> boli  finančne vysporiadané.</w:t>
      </w:r>
    </w:p>
    <w:p w:rsidR="003910A9" w:rsidRPr="00927E2E" w:rsidRDefault="003910A9" w:rsidP="003910A9">
      <w:pPr>
        <w:pStyle w:val="Standard"/>
        <w:jc w:val="both"/>
        <w:rPr>
          <w:lang w:val="sk-SK"/>
        </w:rPr>
      </w:pPr>
    </w:p>
    <w:p w:rsidR="003910A9" w:rsidRPr="00927E2E" w:rsidRDefault="003910A9" w:rsidP="003910A9">
      <w:pPr>
        <w:pStyle w:val="Standard"/>
        <w:jc w:val="both"/>
        <w:rPr>
          <w:lang w:val="sk-SK"/>
        </w:rPr>
      </w:pPr>
    </w:p>
    <w:p w:rsidR="003910A9" w:rsidRPr="00927E2E" w:rsidRDefault="002C6F3C" w:rsidP="003910A9">
      <w:pPr>
        <w:pStyle w:val="Standard"/>
        <w:jc w:val="both"/>
        <w:rPr>
          <w:shd w:val="clear" w:color="auto" w:fill="FFFFFF"/>
          <w:lang w:val="sk-SK"/>
        </w:rPr>
      </w:pPr>
      <w:r>
        <w:rPr>
          <w:shd w:val="clear" w:color="auto" w:fill="FFFFFF"/>
          <w:lang w:val="sk-SK"/>
        </w:rPr>
        <w:t>V Kokšove - Bakši, 19</w:t>
      </w:r>
      <w:r w:rsidR="002131E5">
        <w:rPr>
          <w:shd w:val="clear" w:color="auto" w:fill="FFFFFF"/>
          <w:lang w:val="sk-SK"/>
        </w:rPr>
        <w:t>.5</w:t>
      </w:r>
      <w:r w:rsidR="003910A9" w:rsidRPr="00927E2E">
        <w:rPr>
          <w:shd w:val="clear" w:color="auto" w:fill="FFFFFF"/>
          <w:lang w:val="sk-SK"/>
        </w:rPr>
        <w:t>.2016</w:t>
      </w:r>
    </w:p>
    <w:p w:rsidR="003910A9" w:rsidRPr="00927E2E" w:rsidRDefault="003910A9" w:rsidP="003910A9">
      <w:pPr>
        <w:pStyle w:val="Standard"/>
        <w:jc w:val="both"/>
        <w:rPr>
          <w:lang w:val="sk-SK"/>
        </w:rPr>
      </w:pPr>
    </w:p>
    <w:p w:rsidR="003910A9" w:rsidRPr="00927E2E" w:rsidRDefault="003910A9" w:rsidP="003910A9">
      <w:pPr>
        <w:pStyle w:val="Standard"/>
        <w:jc w:val="both"/>
        <w:rPr>
          <w:lang w:val="sk-SK"/>
        </w:rPr>
      </w:pPr>
    </w:p>
    <w:p w:rsidR="003910A9" w:rsidRDefault="003910A9" w:rsidP="003910A9">
      <w:pPr>
        <w:pStyle w:val="Standard"/>
        <w:jc w:val="both"/>
        <w:rPr>
          <w:lang w:val="sk-SK"/>
        </w:rPr>
      </w:pPr>
    </w:p>
    <w:p w:rsidR="001544A6" w:rsidRPr="00927E2E" w:rsidRDefault="001544A6" w:rsidP="003910A9">
      <w:pPr>
        <w:pStyle w:val="Standard"/>
        <w:jc w:val="both"/>
        <w:rPr>
          <w:lang w:val="sk-SK"/>
        </w:rPr>
      </w:pPr>
    </w:p>
    <w:p w:rsidR="003910A9" w:rsidRPr="00927E2E" w:rsidRDefault="003910A9" w:rsidP="003910A9">
      <w:pPr>
        <w:pStyle w:val="Standard"/>
        <w:jc w:val="both"/>
        <w:rPr>
          <w:lang w:val="sk-SK"/>
        </w:rPr>
      </w:pPr>
    </w:p>
    <w:p w:rsidR="003910A9" w:rsidRPr="00927E2E" w:rsidRDefault="003910A9" w:rsidP="003910A9">
      <w:pPr>
        <w:pStyle w:val="Standard"/>
        <w:jc w:val="both"/>
        <w:rPr>
          <w:lang w:val="sk-SK"/>
        </w:rPr>
      </w:pPr>
    </w:p>
    <w:p w:rsidR="003910A9" w:rsidRPr="00927E2E" w:rsidRDefault="003910A9" w:rsidP="003910A9">
      <w:pPr>
        <w:pStyle w:val="Standard"/>
        <w:jc w:val="both"/>
        <w:rPr>
          <w:lang w:val="sk-SK"/>
        </w:rPr>
      </w:pPr>
      <w:r w:rsidRPr="00927E2E">
        <w:rPr>
          <w:lang w:val="sk-SK"/>
        </w:rPr>
        <w:t xml:space="preserve">                                                                                                             </w:t>
      </w:r>
      <w:r w:rsidR="002131E5">
        <w:rPr>
          <w:b/>
          <w:bCs/>
          <w:lang w:val="sk-SK"/>
        </w:rPr>
        <w:t>Mikuláš Hudák</w:t>
      </w:r>
    </w:p>
    <w:p w:rsidR="003910A9" w:rsidRPr="00927E2E" w:rsidRDefault="003910A9" w:rsidP="003910A9">
      <w:pPr>
        <w:pStyle w:val="Standard"/>
        <w:jc w:val="both"/>
        <w:rPr>
          <w:lang w:val="sk-SK"/>
        </w:rPr>
      </w:pPr>
      <w:r w:rsidRPr="00927E2E">
        <w:rPr>
          <w:lang w:val="sk-SK"/>
        </w:rPr>
        <w:t xml:space="preserve">                                                                                                               </w:t>
      </w:r>
      <w:r w:rsidRPr="00927E2E">
        <w:rPr>
          <w:b/>
          <w:bCs/>
          <w:lang w:val="sk-SK"/>
        </w:rPr>
        <w:t>starosta obce</w:t>
      </w:r>
    </w:p>
    <w:p w:rsidR="003910A9" w:rsidRPr="00927E2E" w:rsidRDefault="003910A9" w:rsidP="003910A9">
      <w:pPr>
        <w:pStyle w:val="Standard"/>
        <w:jc w:val="both"/>
        <w:rPr>
          <w:b/>
          <w:bCs/>
          <w:lang w:val="sk-SK"/>
        </w:rPr>
      </w:pPr>
    </w:p>
    <w:p w:rsidR="003910A9" w:rsidRPr="00927E2E" w:rsidRDefault="003910A9" w:rsidP="003910A9">
      <w:pPr>
        <w:pStyle w:val="Standard"/>
        <w:jc w:val="both"/>
        <w:rPr>
          <w:b/>
          <w:bCs/>
          <w:lang w:val="sk-SK"/>
        </w:rPr>
      </w:pPr>
    </w:p>
    <w:p w:rsidR="003910A9" w:rsidRPr="00927E2E" w:rsidRDefault="003910A9" w:rsidP="003910A9">
      <w:pPr>
        <w:pStyle w:val="Standard"/>
        <w:jc w:val="both"/>
        <w:rPr>
          <w:b/>
          <w:bCs/>
          <w:lang w:val="sk-SK"/>
        </w:rPr>
      </w:pPr>
    </w:p>
    <w:p w:rsidR="003910A9" w:rsidRDefault="003910A9" w:rsidP="003910A9">
      <w:pPr>
        <w:pStyle w:val="Standard"/>
        <w:jc w:val="both"/>
        <w:rPr>
          <w:b/>
          <w:bCs/>
          <w:lang w:val="sk-SK"/>
        </w:rPr>
      </w:pPr>
    </w:p>
    <w:p w:rsidR="002C6F3C" w:rsidRDefault="002C6F3C" w:rsidP="003910A9">
      <w:pPr>
        <w:pStyle w:val="Standard"/>
        <w:jc w:val="both"/>
        <w:rPr>
          <w:b/>
          <w:bCs/>
          <w:lang w:val="sk-SK"/>
        </w:rPr>
      </w:pPr>
    </w:p>
    <w:p w:rsidR="002C6F3C" w:rsidRDefault="002C6F3C" w:rsidP="003910A9">
      <w:pPr>
        <w:pStyle w:val="Standard"/>
        <w:jc w:val="both"/>
        <w:rPr>
          <w:b/>
          <w:bCs/>
          <w:lang w:val="sk-SK"/>
        </w:rPr>
      </w:pPr>
    </w:p>
    <w:p w:rsidR="002C6F3C" w:rsidRDefault="002C6F3C" w:rsidP="003910A9">
      <w:pPr>
        <w:pStyle w:val="Standard"/>
        <w:jc w:val="both"/>
        <w:rPr>
          <w:b/>
          <w:bCs/>
          <w:lang w:val="sk-SK"/>
        </w:rPr>
      </w:pPr>
    </w:p>
    <w:p w:rsidR="002C6F3C" w:rsidRDefault="002C6F3C" w:rsidP="003910A9">
      <w:pPr>
        <w:pStyle w:val="Standard"/>
        <w:jc w:val="both"/>
        <w:rPr>
          <w:b/>
          <w:bCs/>
          <w:lang w:val="sk-SK"/>
        </w:rPr>
      </w:pPr>
    </w:p>
    <w:p w:rsidR="001A0E35" w:rsidRDefault="001A0E35" w:rsidP="003910A9">
      <w:pPr>
        <w:pStyle w:val="Standard"/>
        <w:jc w:val="both"/>
        <w:rPr>
          <w:b/>
          <w:bCs/>
          <w:lang w:val="sk-SK"/>
        </w:rPr>
      </w:pPr>
    </w:p>
    <w:p w:rsidR="002C6F3C" w:rsidRDefault="002C6F3C" w:rsidP="003910A9">
      <w:pPr>
        <w:pStyle w:val="Standard"/>
        <w:jc w:val="both"/>
        <w:rPr>
          <w:b/>
          <w:bCs/>
          <w:lang w:val="sk-SK"/>
        </w:rPr>
      </w:pPr>
    </w:p>
    <w:p w:rsidR="002C6F3C" w:rsidRDefault="002C6F3C" w:rsidP="003910A9">
      <w:pPr>
        <w:pStyle w:val="Standard"/>
        <w:jc w:val="both"/>
        <w:rPr>
          <w:b/>
          <w:bCs/>
          <w:lang w:val="sk-SK"/>
        </w:rPr>
      </w:pPr>
    </w:p>
    <w:p w:rsidR="00AB66A9" w:rsidRDefault="00AB66A9" w:rsidP="003910A9">
      <w:pPr>
        <w:pStyle w:val="Standard"/>
        <w:jc w:val="both"/>
        <w:rPr>
          <w:b/>
          <w:bCs/>
          <w:lang w:val="sk-SK"/>
        </w:rPr>
      </w:pPr>
    </w:p>
    <w:p w:rsidR="00AB66A9" w:rsidRDefault="00AB66A9" w:rsidP="003910A9">
      <w:pPr>
        <w:pStyle w:val="Standard"/>
        <w:jc w:val="both"/>
        <w:rPr>
          <w:b/>
          <w:bCs/>
          <w:lang w:val="sk-SK"/>
        </w:rPr>
      </w:pPr>
    </w:p>
    <w:p w:rsidR="00AB66A9" w:rsidRDefault="00AB66A9" w:rsidP="003910A9">
      <w:pPr>
        <w:pStyle w:val="Standard"/>
        <w:jc w:val="both"/>
        <w:rPr>
          <w:b/>
          <w:bCs/>
          <w:lang w:val="sk-SK"/>
        </w:rPr>
      </w:pPr>
    </w:p>
    <w:p w:rsidR="00AB66A9" w:rsidRDefault="00AB66A9" w:rsidP="003910A9">
      <w:pPr>
        <w:pStyle w:val="Standard"/>
        <w:jc w:val="both"/>
        <w:rPr>
          <w:b/>
          <w:bCs/>
          <w:lang w:val="sk-SK"/>
        </w:rPr>
      </w:pPr>
    </w:p>
    <w:p w:rsidR="00AB66A9" w:rsidRDefault="00AB66A9" w:rsidP="003910A9">
      <w:pPr>
        <w:pStyle w:val="Standard"/>
        <w:jc w:val="both"/>
        <w:rPr>
          <w:b/>
          <w:bCs/>
          <w:lang w:val="sk-SK"/>
        </w:rPr>
      </w:pPr>
    </w:p>
    <w:p w:rsidR="00AB66A9" w:rsidRDefault="00AB66A9" w:rsidP="003910A9">
      <w:pPr>
        <w:pStyle w:val="Standard"/>
        <w:jc w:val="both"/>
        <w:rPr>
          <w:b/>
          <w:bCs/>
          <w:lang w:val="sk-SK"/>
        </w:rPr>
      </w:pPr>
    </w:p>
    <w:p w:rsidR="00CF77F6" w:rsidRDefault="00CF77F6" w:rsidP="003910A9">
      <w:pPr>
        <w:pStyle w:val="Standard"/>
        <w:jc w:val="both"/>
        <w:rPr>
          <w:b/>
          <w:bCs/>
          <w:lang w:val="sk-SK"/>
        </w:rPr>
      </w:pPr>
    </w:p>
    <w:p w:rsidR="00CF77F6" w:rsidRDefault="00CF77F6" w:rsidP="003910A9">
      <w:pPr>
        <w:pStyle w:val="Standard"/>
        <w:jc w:val="both"/>
        <w:rPr>
          <w:b/>
          <w:bCs/>
          <w:lang w:val="sk-SK"/>
        </w:rPr>
      </w:pPr>
    </w:p>
    <w:p w:rsidR="00AB66A9" w:rsidRDefault="00AB66A9" w:rsidP="003910A9">
      <w:pPr>
        <w:pStyle w:val="Standard"/>
        <w:jc w:val="both"/>
        <w:rPr>
          <w:b/>
          <w:bCs/>
          <w:lang w:val="sk-SK"/>
        </w:rPr>
      </w:pPr>
    </w:p>
    <w:p w:rsidR="00AB66A9" w:rsidRDefault="00AB66A9" w:rsidP="003910A9">
      <w:pPr>
        <w:pStyle w:val="Standard"/>
        <w:jc w:val="both"/>
        <w:rPr>
          <w:b/>
          <w:bCs/>
          <w:lang w:val="sk-SK"/>
        </w:rPr>
      </w:pPr>
    </w:p>
    <w:p w:rsidR="00AB66A9" w:rsidRDefault="00AB66A9" w:rsidP="003910A9">
      <w:pPr>
        <w:pStyle w:val="Standard"/>
        <w:jc w:val="both"/>
        <w:rPr>
          <w:b/>
          <w:bCs/>
          <w:lang w:val="sk-SK"/>
        </w:rPr>
      </w:pPr>
    </w:p>
    <w:p w:rsidR="00AB66A9" w:rsidRDefault="00AB66A9" w:rsidP="003910A9">
      <w:pPr>
        <w:pStyle w:val="Standard"/>
        <w:jc w:val="both"/>
        <w:rPr>
          <w:b/>
          <w:bCs/>
          <w:lang w:val="sk-SK"/>
        </w:rPr>
      </w:pPr>
    </w:p>
    <w:p w:rsidR="00AB66A9" w:rsidRPr="00927E2E" w:rsidRDefault="00AB66A9" w:rsidP="003910A9">
      <w:pPr>
        <w:pStyle w:val="Standard"/>
        <w:jc w:val="both"/>
        <w:rPr>
          <w:b/>
          <w:bCs/>
          <w:lang w:val="sk-SK"/>
        </w:rPr>
      </w:pPr>
    </w:p>
    <w:p w:rsidR="003910A9" w:rsidRPr="00927E2E" w:rsidRDefault="003910A9" w:rsidP="003910A9">
      <w:pPr>
        <w:pStyle w:val="Standard"/>
        <w:jc w:val="both"/>
        <w:rPr>
          <w:b/>
          <w:bCs/>
          <w:lang w:val="sk-SK"/>
        </w:rPr>
      </w:pPr>
    </w:p>
    <w:p w:rsidR="003910A9" w:rsidRPr="00927E2E" w:rsidRDefault="003910A9" w:rsidP="003910A9">
      <w:pPr>
        <w:pStyle w:val="Standard"/>
        <w:jc w:val="both"/>
        <w:rPr>
          <w:lang w:val="sk-SK"/>
        </w:rPr>
      </w:pPr>
    </w:p>
    <w:p w:rsidR="003910A9" w:rsidRPr="00927E2E" w:rsidRDefault="00AB66A9" w:rsidP="003910A9">
      <w:pPr>
        <w:pStyle w:val="Standard"/>
        <w:jc w:val="both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lastRenderedPageBreak/>
        <w:t>10</w:t>
      </w:r>
      <w:r w:rsidR="003910A9" w:rsidRPr="00927E2E">
        <w:rPr>
          <w:b/>
          <w:bCs/>
          <w:sz w:val="28"/>
          <w:szCs w:val="28"/>
          <w:lang w:val="sk-SK"/>
        </w:rPr>
        <w:t>.  Návrh na schválenie Záverečného účtu obce za rok 2015</w:t>
      </w:r>
    </w:p>
    <w:p w:rsidR="003910A9" w:rsidRPr="00927E2E" w:rsidRDefault="003910A9" w:rsidP="003910A9">
      <w:pPr>
        <w:pStyle w:val="Standard"/>
        <w:rPr>
          <w:b/>
          <w:bCs/>
          <w:sz w:val="28"/>
          <w:szCs w:val="28"/>
          <w:lang w:val="sk-SK"/>
        </w:rPr>
      </w:pPr>
    </w:p>
    <w:p w:rsidR="003910A9" w:rsidRPr="00927E2E" w:rsidRDefault="003910A9" w:rsidP="003910A9">
      <w:pPr>
        <w:pStyle w:val="Standard"/>
        <w:jc w:val="both"/>
        <w:rPr>
          <w:lang w:val="sk-SK"/>
        </w:rPr>
      </w:pPr>
      <w:r w:rsidRPr="00927E2E">
        <w:rPr>
          <w:b/>
          <w:bCs/>
          <w:lang w:val="sk-SK"/>
        </w:rPr>
        <w:t xml:space="preserve">            </w:t>
      </w:r>
      <w:r w:rsidRPr="00927E2E">
        <w:rPr>
          <w:lang w:val="sk-SK"/>
        </w:rPr>
        <w:t>V súlade s § 16, bod 8, Zákona NR SR č. 583/2004 Z.z. o rozpočtových  pravidlách územnej samosprávy a o zmene a doplnení niektorých zákonov</w:t>
      </w:r>
    </w:p>
    <w:p w:rsidR="003910A9" w:rsidRPr="00927E2E" w:rsidRDefault="003910A9" w:rsidP="003910A9">
      <w:pPr>
        <w:pStyle w:val="Standard"/>
        <w:rPr>
          <w:lang w:val="sk-SK"/>
        </w:rPr>
      </w:pPr>
    </w:p>
    <w:p w:rsidR="003910A9" w:rsidRPr="00927E2E" w:rsidRDefault="003910A9" w:rsidP="003910A9">
      <w:pPr>
        <w:pStyle w:val="Standard"/>
        <w:rPr>
          <w:lang w:val="sk-SK"/>
        </w:rPr>
      </w:pPr>
    </w:p>
    <w:p w:rsidR="003910A9" w:rsidRPr="00927E2E" w:rsidRDefault="003910A9" w:rsidP="003910A9">
      <w:pPr>
        <w:pStyle w:val="Standard"/>
        <w:jc w:val="center"/>
        <w:rPr>
          <w:lang w:val="sk-SK"/>
        </w:rPr>
      </w:pPr>
      <w:r w:rsidRPr="00927E2E">
        <w:rPr>
          <w:b/>
          <w:bCs/>
          <w:sz w:val="28"/>
          <w:szCs w:val="28"/>
          <w:lang w:val="sk-SK"/>
        </w:rPr>
        <w:t xml:space="preserve">n a v r h u j e m </w:t>
      </w:r>
      <w:r w:rsidRPr="00927E2E">
        <w:rPr>
          <w:lang w:val="sk-SK"/>
        </w:rPr>
        <w:t xml:space="preserve"> </w:t>
      </w:r>
    </w:p>
    <w:p w:rsidR="003910A9" w:rsidRPr="00927E2E" w:rsidRDefault="003910A9" w:rsidP="003910A9">
      <w:pPr>
        <w:pStyle w:val="Standard"/>
        <w:rPr>
          <w:lang w:val="sk-SK"/>
        </w:rPr>
      </w:pPr>
      <w:r w:rsidRPr="00927E2E">
        <w:rPr>
          <w:lang w:val="sk-SK"/>
        </w:rPr>
        <w:t xml:space="preserve"> </w:t>
      </w:r>
    </w:p>
    <w:p w:rsidR="003910A9" w:rsidRPr="00927E2E" w:rsidRDefault="003910A9" w:rsidP="003910A9">
      <w:pPr>
        <w:pStyle w:val="Standard"/>
        <w:jc w:val="center"/>
        <w:rPr>
          <w:b/>
          <w:bCs/>
          <w:lang w:val="sk-SK"/>
        </w:rPr>
      </w:pPr>
      <w:r w:rsidRPr="00927E2E">
        <w:rPr>
          <w:b/>
          <w:bCs/>
          <w:lang w:val="sk-SK"/>
        </w:rPr>
        <w:t>celo</w:t>
      </w:r>
      <w:r w:rsidR="002131E5">
        <w:rPr>
          <w:b/>
          <w:bCs/>
          <w:lang w:val="sk-SK"/>
        </w:rPr>
        <w:t>ročné hospodárenie Obce Kokšov - Bakša</w:t>
      </w:r>
      <w:r w:rsidRPr="00927E2E">
        <w:rPr>
          <w:b/>
          <w:bCs/>
          <w:lang w:val="sk-SK"/>
        </w:rPr>
        <w:t xml:space="preserve"> schváliť bez výhrad.</w:t>
      </w:r>
    </w:p>
    <w:p w:rsidR="003910A9" w:rsidRPr="00927E2E" w:rsidRDefault="003910A9" w:rsidP="003910A9">
      <w:pPr>
        <w:pStyle w:val="Standard"/>
        <w:jc w:val="center"/>
        <w:rPr>
          <w:lang w:val="sk-SK"/>
        </w:rPr>
      </w:pPr>
    </w:p>
    <w:p w:rsidR="003910A9" w:rsidRPr="00927E2E" w:rsidRDefault="001A0E35" w:rsidP="003910A9">
      <w:pPr>
        <w:pStyle w:val="Standard"/>
        <w:jc w:val="both"/>
        <w:rPr>
          <w:lang w:val="sk-SK"/>
        </w:rPr>
      </w:pPr>
      <w:r>
        <w:rPr>
          <w:lang w:val="sk-SK"/>
        </w:rPr>
        <w:t>Prebytok hospodárenia v sume</w:t>
      </w:r>
      <w:r w:rsidR="003910A9" w:rsidRPr="00927E2E">
        <w:rPr>
          <w:lang w:val="sk-SK"/>
        </w:rPr>
        <w:t xml:space="preserve"> </w:t>
      </w:r>
      <w:r w:rsidR="00CF77F6">
        <w:rPr>
          <w:lang w:val="sk-SK"/>
        </w:rPr>
        <w:t>23700,41</w:t>
      </w:r>
      <w:r w:rsidR="002131E5">
        <w:rPr>
          <w:b/>
          <w:bCs/>
          <w:lang w:val="sk-SK"/>
        </w:rPr>
        <w:t xml:space="preserve"> </w:t>
      </w:r>
      <w:r w:rsidR="003910A9" w:rsidRPr="00CF77F6">
        <w:rPr>
          <w:bCs/>
          <w:lang w:val="sk-SK"/>
        </w:rPr>
        <w:t xml:space="preserve"> </w:t>
      </w:r>
      <w:r w:rsidR="003910A9" w:rsidRPr="00CF77F6">
        <w:rPr>
          <w:rFonts w:ascii="Times New Roman CE" w:eastAsia="Times New Roman CE" w:hAnsi="Times New Roman CE" w:cs="Times New Roman CE"/>
          <w:bCs/>
          <w:lang w:val="sk-SK"/>
        </w:rPr>
        <w:t>€</w:t>
      </w:r>
      <w:r w:rsidR="003910A9" w:rsidRPr="00927E2E">
        <w:rPr>
          <w:rFonts w:ascii="Times New Roman CE" w:eastAsia="Times New Roman CE" w:hAnsi="Times New Roman CE" w:cs="Times New Roman CE"/>
          <w:b/>
          <w:bCs/>
          <w:lang w:val="sk-SK"/>
        </w:rPr>
        <w:t xml:space="preserve"> </w:t>
      </w:r>
      <w:r w:rsidR="003910A9" w:rsidRPr="00927E2E">
        <w:rPr>
          <w:lang w:val="sk-SK"/>
        </w:rPr>
        <w:t>prideliť do rezervného fondu</w:t>
      </w:r>
      <w:r w:rsidR="000F53DE">
        <w:rPr>
          <w:lang w:val="sk-SK"/>
        </w:rPr>
        <w:t xml:space="preserve"> obce.</w:t>
      </w:r>
    </w:p>
    <w:p w:rsidR="003910A9" w:rsidRPr="00927E2E" w:rsidRDefault="003910A9" w:rsidP="003910A9">
      <w:pPr>
        <w:pStyle w:val="Standard"/>
        <w:jc w:val="both"/>
        <w:rPr>
          <w:lang w:val="sk-SK"/>
        </w:rPr>
      </w:pPr>
      <w:r w:rsidRPr="00927E2E">
        <w:rPr>
          <w:lang w:val="sk-SK"/>
        </w:rPr>
        <w:tab/>
      </w:r>
    </w:p>
    <w:p w:rsidR="003910A9" w:rsidRPr="00927E2E" w:rsidRDefault="003910A9" w:rsidP="003910A9">
      <w:pPr>
        <w:pStyle w:val="Standard"/>
        <w:rPr>
          <w:lang w:val="sk-SK"/>
        </w:rPr>
      </w:pPr>
    </w:p>
    <w:p w:rsidR="003910A9" w:rsidRPr="00927E2E" w:rsidRDefault="003910A9" w:rsidP="003910A9">
      <w:pPr>
        <w:pStyle w:val="Standard"/>
        <w:rPr>
          <w:lang w:val="sk-SK"/>
        </w:rPr>
      </w:pPr>
    </w:p>
    <w:p w:rsidR="003910A9" w:rsidRPr="00927E2E" w:rsidRDefault="003910A9" w:rsidP="003910A9">
      <w:pPr>
        <w:pStyle w:val="Standard"/>
        <w:rPr>
          <w:lang w:val="sk-SK"/>
        </w:rPr>
      </w:pPr>
    </w:p>
    <w:p w:rsidR="003910A9" w:rsidRPr="00927E2E" w:rsidRDefault="000A385E" w:rsidP="003910A9">
      <w:pPr>
        <w:pStyle w:val="Standard"/>
        <w:jc w:val="both"/>
        <w:rPr>
          <w:lang w:val="sk-SK"/>
        </w:rPr>
      </w:pPr>
      <w:r>
        <w:rPr>
          <w:lang w:val="sk-SK"/>
        </w:rPr>
        <w:t xml:space="preserve">    </w:t>
      </w:r>
    </w:p>
    <w:p w:rsidR="003910A9" w:rsidRPr="00927E2E" w:rsidRDefault="003910A9" w:rsidP="003910A9">
      <w:pPr>
        <w:pStyle w:val="Standard"/>
        <w:jc w:val="both"/>
        <w:rPr>
          <w:lang w:val="sk-SK"/>
        </w:rPr>
      </w:pPr>
    </w:p>
    <w:p w:rsidR="003910A9" w:rsidRPr="00927E2E" w:rsidRDefault="003910A9" w:rsidP="003910A9">
      <w:pPr>
        <w:pStyle w:val="Standard"/>
        <w:rPr>
          <w:lang w:val="sk-SK"/>
        </w:rPr>
      </w:pPr>
    </w:p>
    <w:p w:rsidR="003910A9" w:rsidRPr="00927E2E" w:rsidRDefault="002131E5" w:rsidP="003910A9">
      <w:pPr>
        <w:pStyle w:val="Standard"/>
        <w:rPr>
          <w:lang w:val="sk-SK"/>
        </w:rPr>
      </w:pPr>
      <w:r>
        <w:rPr>
          <w:lang w:val="sk-SK"/>
        </w:rPr>
        <w:t>V Kokšove - Bakši</w:t>
      </w:r>
      <w:r w:rsidR="003910A9" w:rsidRPr="00927E2E">
        <w:rPr>
          <w:lang w:val="sk-SK"/>
        </w:rPr>
        <w:t xml:space="preserve">, </w:t>
      </w:r>
      <w:r w:rsidR="002C6F3C">
        <w:rPr>
          <w:lang w:val="sk-SK"/>
        </w:rPr>
        <w:t>19</w:t>
      </w:r>
      <w:r>
        <w:rPr>
          <w:lang w:val="sk-SK"/>
        </w:rPr>
        <w:t>.5</w:t>
      </w:r>
      <w:r w:rsidR="003910A9" w:rsidRPr="00927E2E">
        <w:rPr>
          <w:lang w:val="sk-SK"/>
        </w:rPr>
        <w:t>.2016</w:t>
      </w:r>
    </w:p>
    <w:p w:rsidR="003910A9" w:rsidRPr="00927E2E" w:rsidRDefault="003910A9" w:rsidP="003910A9">
      <w:pPr>
        <w:pStyle w:val="Standard"/>
        <w:rPr>
          <w:lang w:val="sk-SK"/>
        </w:rPr>
      </w:pPr>
    </w:p>
    <w:p w:rsidR="003910A9" w:rsidRDefault="003910A9" w:rsidP="003910A9">
      <w:pPr>
        <w:pStyle w:val="Standard"/>
        <w:rPr>
          <w:b/>
          <w:bCs/>
          <w:lang w:val="sk-SK"/>
        </w:rPr>
      </w:pPr>
      <w:r w:rsidRPr="00927E2E">
        <w:rPr>
          <w:b/>
          <w:bCs/>
          <w:lang w:val="sk-SK"/>
        </w:rPr>
        <w:t xml:space="preserve">   </w:t>
      </w:r>
    </w:p>
    <w:p w:rsidR="001A0E35" w:rsidRDefault="001A0E35" w:rsidP="003910A9">
      <w:pPr>
        <w:pStyle w:val="Standard"/>
        <w:rPr>
          <w:b/>
          <w:bCs/>
          <w:lang w:val="sk-SK"/>
        </w:rPr>
      </w:pPr>
    </w:p>
    <w:p w:rsidR="001A0E35" w:rsidRPr="00927E2E" w:rsidRDefault="001A0E35" w:rsidP="003910A9">
      <w:pPr>
        <w:pStyle w:val="Standard"/>
        <w:rPr>
          <w:b/>
          <w:bCs/>
          <w:lang w:val="sk-SK"/>
        </w:rPr>
      </w:pPr>
    </w:p>
    <w:p w:rsidR="003910A9" w:rsidRPr="00927E2E" w:rsidRDefault="003910A9" w:rsidP="003910A9">
      <w:pPr>
        <w:pStyle w:val="Standard"/>
        <w:rPr>
          <w:b/>
          <w:bCs/>
          <w:lang w:val="sk-SK"/>
        </w:rPr>
      </w:pPr>
      <w:r w:rsidRPr="00927E2E">
        <w:rPr>
          <w:b/>
          <w:bCs/>
          <w:lang w:val="sk-SK"/>
        </w:rPr>
        <w:t xml:space="preserve">                                                                                                            </w:t>
      </w:r>
      <w:r w:rsidR="002131E5">
        <w:rPr>
          <w:b/>
          <w:bCs/>
          <w:lang w:val="sk-SK"/>
        </w:rPr>
        <w:t>Mikuláš Hudák</w:t>
      </w:r>
    </w:p>
    <w:p w:rsidR="003910A9" w:rsidRPr="00927E2E" w:rsidRDefault="003910A9" w:rsidP="003910A9">
      <w:pPr>
        <w:pStyle w:val="Standard"/>
        <w:rPr>
          <w:b/>
          <w:bCs/>
          <w:lang w:val="sk-SK"/>
        </w:rPr>
      </w:pPr>
      <w:r w:rsidRPr="00927E2E">
        <w:rPr>
          <w:b/>
          <w:bCs/>
          <w:lang w:val="sk-SK"/>
        </w:rPr>
        <w:t xml:space="preserve">                                                                                                              starosta obce</w:t>
      </w:r>
    </w:p>
    <w:p w:rsidR="003910A9" w:rsidRPr="00927E2E" w:rsidRDefault="003910A9" w:rsidP="003910A9">
      <w:pPr>
        <w:pStyle w:val="Standard"/>
        <w:rPr>
          <w:b/>
          <w:bCs/>
          <w:lang w:val="sk-SK"/>
        </w:rPr>
      </w:pPr>
    </w:p>
    <w:p w:rsidR="001C1626" w:rsidRPr="00927E2E" w:rsidRDefault="001C1626"/>
    <w:sectPr w:rsidR="001C1626" w:rsidRPr="00927E2E"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279" w:rsidRDefault="00476279">
      <w:r>
        <w:separator/>
      </w:r>
    </w:p>
  </w:endnote>
  <w:endnote w:type="continuationSeparator" w:id="0">
    <w:p w:rsidR="00476279" w:rsidRDefault="004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26" w:rsidRDefault="00E24A26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8C61DF">
      <w:rPr>
        <w:noProof/>
      </w:rPr>
      <w:t>5</w:t>
    </w:r>
    <w:r>
      <w:fldChar w:fldCharType="end"/>
    </w:r>
  </w:p>
  <w:p w:rsidR="00E24A26" w:rsidRDefault="00E24A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279" w:rsidRDefault="00476279">
      <w:r>
        <w:separator/>
      </w:r>
    </w:p>
  </w:footnote>
  <w:footnote w:type="continuationSeparator" w:id="0">
    <w:p w:rsidR="00476279" w:rsidRDefault="004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50F74"/>
    <w:multiLevelType w:val="hybridMultilevel"/>
    <w:tmpl w:val="AE2C41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37224"/>
    <w:multiLevelType w:val="multilevel"/>
    <w:tmpl w:val="3D94E860"/>
    <w:lvl w:ilvl="0">
      <w:numFmt w:val="bullet"/>
      <w:lvlText w:val="-"/>
      <w:lvlJc w:val="left"/>
      <w:pPr>
        <w:ind w:left="246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7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20" w:hanging="360"/>
      </w:pPr>
      <w:rPr>
        <w:rFonts w:ascii="Wingdings" w:hAnsi="Wingdings"/>
      </w:rPr>
    </w:lvl>
  </w:abstractNum>
  <w:abstractNum w:abstractNumId="3" w15:restartNumberingAfterBreak="0">
    <w:nsid w:val="410F2CF3"/>
    <w:multiLevelType w:val="hybridMultilevel"/>
    <w:tmpl w:val="B2AC1F1C"/>
    <w:lvl w:ilvl="0" w:tplc="BECE6DF4">
      <w:start w:val="1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</w:lvl>
    <w:lvl w:ilvl="3" w:tplc="041B000F" w:tentative="1">
      <w:start w:val="1"/>
      <w:numFmt w:val="decimal"/>
      <w:lvlText w:val="%4."/>
      <w:lvlJc w:val="left"/>
      <w:pPr>
        <w:ind w:left="2985" w:hanging="360"/>
      </w:p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</w:lvl>
    <w:lvl w:ilvl="6" w:tplc="041B000F" w:tentative="1">
      <w:start w:val="1"/>
      <w:numFmt w:val="decimal"/>
      <w:lvlText w:val="%7."/>
      <w:lvlJc w:val="left"/>
      <w:pPr>
        <w:ind w:left="5145" w:hanging="360"/>
      </w:p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D8C0313"/>
    <w:multiLevelType w:val="hybridMultilevel"/>
    <w:tmpl w:val="196CC89A"/>
    <w:lvl w:ilvl="0" w:tplc="0AB8994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E7AB9"/>
    <w:multiLevelType w:val="hybridMultilevel"/>
    <w:tmpl w:val="B548FDC8"/>
    <w:lvl w:ilvl="0" w:tplc="1E02B8F8">
      <w:start w:val="1"/>
      <w:numFmt w:val="lowerLetter"/>
      <w:lvlText w:val="%1)"/>
      <w:lvlJc w:val="left"/>
      <w:pPr>
        <w:ind w:left="720" w:hanging="360"/>
      </w:pPr>
      <w:rPr>
        <w:rFonts w:ascii="Times New Roman CE" w:eastAsia="Times New Roman CE" w:hAnsi="Times New Roman CE" w:cs="Times New Roman CE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A2"/>
    <w:rsid w:val="00013575"/>
    <w:rsid w:val="000409BD"/>
    <w:rsid w:val="000460CA"/>
    <w:rsid w:val="0005709D"/>
    <w:rsid w:val="0008150E"/>
    <w:rsid w:val="000950ED"/>
    <w:rsid w:val="000A385E"/>
    <w:rsid w:val="000F53DE"/>
    <w:rsid w:val="00121154"/>
    <w:rsid w:val="0013567A"/>
    <w:rsid w:val="00143C47"/>
    <w:rsid w:val="001544A6"/>
    <w:rsid w:val="001A0E35"/>
    <w:rsid w:val="001A3D8C"/>
    <w:rsid w:val="001C1626"/>
    <w:rsid w:val="001D0E7C"/>
    <w:rsid w:val="002131E5"/>
    <w:rsid w:val="00234715"/>
    <w:rsid w:val="00263FEB"/>
    <w:rsid w:val="002C6F3C"/>
    <w:rsid w:val="00311B14"/>
    <w:rsid w:val="00345D42"/>
    <w:rsid w:val="003910A9"/>
    <w:rsid w:val="003B5C66"/>
    <w:rsid w:val="003B673E"/>
    <w:rsid w:val="003C1530"/>
    <w:rsid w:val="003C6BA1"/>
    <w:rsid w:val="003E4EA0"/>
    <w:rsid w:val="0040333A"/>
    <w:rsid w:val="004366A5"/>
    <w:rsid w:val="00453063"/>
    <w:rsid w:val="00476279"/>
    <w:rsid w:val="005257FA"/>
    <w:rsid w:val="0055363D"/>
    <w:rsid w:val="0055783E"/>
    <w:rsid w:val="005719DE"/>
    <w:rsid w:val="00584C22"/>
    <w:rsid w:val="005A11CA"/>
    <w:rsid w:val="005A1E5E"/>
    <w:rsid w:val="0063529D"/>
    <w:rsid w:val="00642F43"/>
    <w:rsid w:val="006735B3"/>
    <w:rsid w:val="006B37FA"/>
    <w:rsid w:val="006D67FB"/>
    <w:rsid w:val="00727867"/>
    <w:rsid w:val="00747845"/>
    <w:rsid w:val="00772772"/>
    <w:rsid w:val="00782EF8"/>
    <w:rsid w:val="007A6D3F"/>
    <w:rsid w:val="007B1716"/>
    <w:rsid w:val="007B3557"/>
    <w:rsid w:val="007C0758"/>
    <w:rsid w:val="007C0EA2"/>
    <w:rsid w:val="007F704C"/>
    <w:rsid w:val="00864DDE"/>
    <w:rsid w:val="00877740"/>
    <w:rsid w:val="008862DA"/>
    <w:rsid w:val="008925C1"/>
    <w:rsid w:val="008C61DF"/>
    <w:rsid w:val="00927E2E"/>
    <w:rsid w:val="00946C63"/>
    <w:rsid w:val="00962DB8"/>
    <w:rsid w:val="00964D6B"/>
    <w:rsid w:val="009C1C7B"/>
    <w:rsid w:val="00A045FC"/>
    <w:rsid w:val="00A40229"/>
    <w:rsid w:val="00A42114"/>
    <w:rsid w:val="00A46946"/>
    <w:rsid w:val="00A80E3D"/>
    <w:rsid w:val="00A812A3"/>
    <w:rsid w:val="00AA134A"/>
    <w:rsid w:val="00AA2101"/>
    <w:rsid w:val="00AA2579"/>
    <w:rsid w:val="00AB66A9"/>
    <w:rsid w:val="00B64DF6"/>
    <w:rsid w:val="00B653D0"/>
    <w:rsid w:val="00B754B3"/>
    <w:rsid w:val="00B7750F"/>
    <w:rsid w:val="00B92BA2"/>
    <w:rsid w:val="00BA0CFE"/>
    <w:rsid w:val="00BC1DEA"/>
    <w:rsid w:val="00BC6BB3"/>
    <w:rsid w:val="00C048BD"/>
    <w:rsid w:val="00C11ECA"/>
    <w:rsid w:val="00C31CCB"/>
    <w:rsid w:val="00C9185C"/>
    <w:rsid w:val="00CF77F6"/>
    <w:rsid w:val="00D130FB"/>
    <w:rsid w:val="00D255C7"/>
    <w:rsid w:val="00D45CF8"/>
    <w:rsid w:val="00D76223"/>
    <w:rsid w:val="00DA3280"/>
    <w:rsid w:val="00DB1CD2"/>
    <w:rsid w:val="00DB665F"/>
    <w:rsid w:val="00DC28EF"/>
    <w:rsid w:val="00E00429"/>
    <w:rsid w:val="00E12624"/>
    <w:rsid w:val="00E2421C"/>
    <w:rsid w:val="00E24A26"/>
    <w:rsid w:val="00E56896"/>
    <w:rsid w:val="00E84977"/>
    <w:rsid w:val="00E9040E"/>
    <w:rsid w:val="00EB699C"/>
    <w:rsid w:val="00EC6683"/>
    <w:rsid w:val="00EE3067"/>
    <w:rsid w:val="00FB1FA2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DEA52-53E6-4C25-B591-D2826331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04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3910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s-CZ" w:eastAsia="sk-SK" w:bidi="sk-SK"/>
    </w:rPr>
  </w:style>
  <w:style w:type="paragraph" w:customStyle="1" w:styleId="TableContents">
    <w:name w:val="Table Contents"/>
    <w:basedOn w:val="Standard"/>
    <w:rsid w:val="003910A9"/>
    <w:pPr>
      <w:suppressLineNumbers/>
    </w:pPr>
  </w:style>
  <w:style w:type="character" w:styleId="Zvraznenie">
    <w:name w:val="Emphasis"/>
    <w:basedOn w:val="Predvolenpsmoodseku"/>
    <w:rsid w:val="003910A9"/>
    <w:rPr>
      <w:i/>
      <w:iCs/>
    </w:rPr>
  </w:style>
  <w:style w:type="character" w:styleId="Siln">
    <w:name w:val="Strong"/>
    <w:basedOn w:val="Predvolenpsmoodseku"/>
    <w:rsid w:val="003910A9"/>
    <w:rPr>
      <w:b/>
      <w:bCs/>
    </w:rPr>
  </w:style>
  <w:style w:type="paragraph" w:styleId="Odsekzoznamu">
    <w:name w:val="List Paragraph"/>
    <w:basedOn w:val="Normlny"/>
    <w:rsid w:val="003910A9"/>
    <w:pPr>
      <w:ind w:left="720"/>
    </w:pPr>
  </w:style>
  <w:style w:type="paragraph" w:styleId="Pta">
    <w:name w:val="footer"/>
    <w:basedOn w:val="Normlny"/>
    <w:link w:val="PtaChar"/>
    <w:rsid w:val="003910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910A9"/>
    <w:rPr>
      <w:rFonts w:ascii="Times New Roman" w:eastAsia="Lucida Sans Unicode" w:hAnsi="Times New Roman" w:cs="Tahoma"/>
      <w:kern w:val="3"/>
      <w:sz w:val="24"/>
      <w:szCs w:val="24"/>
      <w:lang w:val="cs-CZ" w:eastAsia="sk-SK" w:bidi="sk-SK"/>
    </w:rPr>
  </w:style>
  <w:style w:type="paragraph" w:customStyle="1" w:styleId="Pismenka">
    <w:name w:val="Pismenka"/>
    <w:basedOn w:val="Zkladntext"/>
    <w:rsid w:val="005A11CA"/>
    <w:pPr>
      <w:widowControl/>
      <w:tabs>
        <w:tab w:val="num" w:pos="426"/>
      </w:tabs>
      <w:suppressAutoHyphens w:val="0"/>
      <w:autoSpaceDN/>
      <w:spacing w:after="0"/>
      <w:ind w:left="426" w:hanging="426"/>
      <w:jc w:val="both"/>
      <w:textAlignment w:val="auto"/>
    </w:pPr>
    <w:rPr>
      <w:rFonts w:eastAsia="Times New Roman" w:cs="Times New Roman"/>
      <w:b/>
      <w:kern w:val="0"/>
      <w:sz w:val="18"/>
      <w:szCs w:val="20"/>
      <w:lang w:bidi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A11C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11CA"/>
    <w:rPr>
      <w:rFonts w:ascii="Times New Roman" w:eastAsia="Lucida Sans Unicode" w:hAnsi="Times New Roman" w:cs="Tahoma"/>
      <w:kern w:val="3"/>
      <w:sz w:val="24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67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673E"/>
    <w:rPr>
      <w:rFonts w:ascii="Segoe UI" w:eastAsia="Lucida Sans Unicode" w:hAnsi="Segoe UI" w:cs="Segoe UI"/>
      <w:kern w:val="3"/>
      <w:sz w:val="18"/>
      <w:szCs w:val="18"/>
      <w:lang w:eastAsia="sk-SK" w:bidi="sk-SK"/>
    </w:rPr>
  </w:style>
  <w:style w:type="paragraph" w:styleId="Bezriadkovania">
    <w:name w:val="No Spacing"/>
    <w:uiPriority w:val="1"/>
    <w:qFormat/>
    <w:rsid w:val="0001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ANTOŇÁKOVÁ Monika</dc:creator>
  <cp:keywords/>
  <dc:description/>
  <cp:lastModifiedBy>ANTOŇÁKOVÁ Monika</cp:lastModifiedBy>
  <cp:revision>59</cp:revision>
  <cp:lastPrinted>2016-05-20T08:40:00Z</cp:lastPrinted>
  <dcterms:created xsi:type="dcterms:W3CDTF">2016-05-17T06:16:00Z</dcterms:created>
  <dcterms:modified xsi:type="dcterms:W3CDTF">2016-05-20T08:40:00Z</dcterms:modified>
</cp:coreProperties>
</file>