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D8679" w14:textId="77777777" w:rsidR="00E81B51" w:rsidRPr="00775877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B050"/>
          <w:kern w:val="3"/>
          <w:sz w:val="44"/>
          <w:szCs w:val="44"/>
          <w:lang w:eastAsia="sk-SK" w:bidi="sk-SK"/>
        </w:rPr>
      </w:pPr>
    </w:p>
    <w:p w14:paraId="0FFC8C21" w14:textId="77777777" w:rsidR="00E81B51" w:rsidRPr="00775877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B050"/>
          <w:kern w:val="3"/>
          <w:sz w:val="44"/>
          <w:szCs w:val="44"/>
          <w:lang w:eastAsia="sk-SK" w:bidi="sk-SK"/>
        </w:rPr>
      </w:pPr>
    </w:p>
    <w:p w14:paraId="1C958384" w14:textId="29E04CE4" w:rsidR="00E81B51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B050"/>
          <w:kern w:val="3"/>
          <w:sz w:val="44"/>
          <w:szCs w:val="44"/>
          <w:lang w:eastAsia="sk-SK" w:bidi="sk-SK"/>
        </w:rPr>
      </w:pPr>
    </w:p>
    <w:p w14:paraId="1CF295E1" w14:textId="216CA46B" w:rsidR="00E7301D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B050"/>
          <w:kern w:val="3"/>
          <w:sz w:val="44"/>
          <w:szCs w:val="44"/>
          <w:lang w:eastAsia="sk-SK" w:bidi="sk-SK"/>
        </w:rPr>
      </w:pPr>
    </w:p>
    <w:p w14:paraId="5FEC61E1" w14:textId="0A73D9BF" w:rsidR="00E7301D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B050"/>
          <w:kern w:val="3"/>
          <w:sz w:val="44"/>
          <w:szCs w:val="44"/>
          <w:lang w:eastAsia="sk-SK" w:bidi="sk-SK"/>
        </w:rPr>
      </w:pPr>
    </w:p>
    <w:p w14:paraId="1975222C" w14:textId="3DACA4C9" w:rsidR="00E7301D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B050"/>
          <w:kern w:val="3"/>
          <w:sz w:val="44"/>
          <w:szCs w:val="44"/>
          <w:lang w:eastAsia="sk-SK" w:bidi="sk-SK"/>
        </w:rPr>
      </w:pPr>
    </w:p>
    <w:p w14:paraId="233A92B4" w14:textId="191ADB82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14:paraId="2D9C15C7" w14:textId="77777777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14:paraId="5BF89B78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44"/>
          <w:szCs w:val="44"/>
          <w:lang w:eastAsia="sk-SK" w:bidi="sk-SK"/>
        </w:rPr>
      </w:pPr>
    </w:p>
    <w:p w14:paraId="08DA9B5A" w14:textId="77777777" w:rsidR="009E42C2" w:rsidRDefault="009E42C2" w:rsidP="009E42C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</w:pPr>
    </w:p>
    <w:p w14:paraId="6B607D0C" w14:textId="7A92F51C" w:rsidR="00E81B51" w:rsidRPr="00C33BA0" w:rsidRDefault="009E42C2" w:rsidP="009E42C2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</w:pPr>
      <w:r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  <w:t xml:space="preserve">      </w:t>
      </w:r>
      <w:r w:rsidR="00E81B51" w:rsidRPr="00C33BA0"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  <w:t>Záverečný účet Obce Kokšov - Bakša</w:t>
      </w:r>
    </w:p>
    <w:p w14:paraId="6FAA1411" w14:textId="61B657E5" w:rsidR="00E81B51" w:rsidRPr="00C33BA0" w:rsidRDefault="00E81B51" w:rsidP="00E81B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  <w:t>za rok 2024</w:t>
      </w:r>
    </w:p>
    <w:p w14:paraId="6AD0C0CA" w14:textId="77777777" w:rsidR="00E81B51" w:rsidRPr="00C33BA0" w:rsidRDefault="00E81B51" w:rsidP="00E81B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color w:val="0070C0"/>
          <w:kern w:val="3"/>
          <w:sz w:val="44"/>
          <w:szCs w:val="44"/>
          <w:lang w:eastAsia="sk-SK" w:bidi="sk-SK"/>
        </w:rPr>
      </w:pPr>
    </w:p>
    <w:p w14:paraId="658105E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14:paraId="21CB9CB9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14:paraId="1B483515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14:paraId="3C29323B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14:paraId="1378E5D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14:paraId="20162BD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Predkladá :   Mikuláš Hudák, starosta obce</w:t>
      </w:r>
    </w:p>
    <w:p w14:paraId="0D9DB76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7692608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688F1BDF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552D369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429527D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                                                                                                        -----------------------</w:t>
      </w:r>
    </w:p>
    <w:p w14:paraId="6F27024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46904CF1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04F887F1" w14:textId="77777777" w:rsidR="009E42C2" w:rsidRDefault="009E42C2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28E494E4" w14:textId="72D232EC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Spracoval: Monika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Antoňáková</w:t>
      </w:r>
      <w:proofErr w:type="spellEnd"/>
    </w:p>
    <w:p w14:paraId="6430B269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3B396034" w14:textId="174AF604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Kokšove - Bakši dňa  1</w:t>
      </w:r>
      <w:r w:rsidR="005B5FBB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.03.2025</w:t>
      </w:r>
    </w:p>
    <w:p w14:paraId="232C809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7D4EB2B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Návrh záverečného účtu:</w:t>
      </w:r>
    </w:p>
    <w:p w14:paraId="4F2B12B6" w14:textId="477A7A65" w:rsidR="00E81B51" w:rsidRPr="00C33BA0" w:rsidRDefault="00E81B51" w:rsidP="00E81B5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vyvesený na úradnej tabuli obce dňa </w:t>
      </w:r>
      <w:r w:rsidR="00185731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20.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03.2025</w:t>
      </w:r>
    </w:p>
    <w:p w14:paraId="4279B040" w14:textId="29334D25" w:rsidR="00E81B51" w:rsidRPr="00C33BA0" w:rsidRDefault="00E81B51" w:rsidP="00E81B51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zverejnený na webovom sídle obce dňa </w:t>
      </w:r>
      <w:r w:rsidR="00185731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.03.2025</w:t>
      </w:r>
    </w:p>
    <w:p w14:paraId="516B62D0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1FBA9E0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21A3C6FA" w14:textId="58C9F0B6" w:rsidR="00B702E9" w:rsidRPr="00B702E9" w:rsidRDefault="00B702E9" w:rsidP="00B702E9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Záverečný účet schválený Obecným zastupiteľstvom v Kokšove – Bakši dňa </w:t>
      </w: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16</w:t>
      </w: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a</w:t>
      </w: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príla</w:t>
      </w: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202</w:t>
      </w: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</w:t>
      </w: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 uznesením č. </w:t>
      </w: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33</w:t>
      </w: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/202</w:t>
      </w:r>
      <w:r w:rsidRPr="00B702E9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14:paraId="062EC3D8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</w:pPr>
    </w:p>
    <w:p w14:paraId="0BA2446C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kern w:val="3"/>
          <w:sz w:val="32"/>
          <w:szCs w:val="32"/>
          <w:u w:val="single"/>
          <w:lang w:eastAsia="sk-SK" w:bidi="sk-SK"/>
        </w:rPr>
      </w:pPr>
    </w:p>
    <w:p w14:paraId="694A2073" w14:textId="47D3247D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  <w:t>Záverečný účet obce Kokšov – Bakša za rok 2024</w:t>
      </w:r>
    </w:p>
    <w:p w14:paraId="5BCBD95B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14:paraId="365E6262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</w:p>
    <w:p w14:paraId="5DF119C6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i/>
          <w:kern w:val="3"/>
          <w:sz w:val="28"/>
          <w:szCs w:val="28"/>
          <w:lang w:eastAsia="sk-SK" w:bidi="sk-SK"/>
        </w:rPr>
        <w:t>OBSAH</w:t>
      </w:r>
    </w:p>
    <w:p w14:paraId="0576A869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i/>
          <w:kern w:val="3"/>
          <w:sz w:val="32"/>
          <w:szCs w:val="32"/>
          <w:lang w:eastAsia="sk-SK" w:bidi="sk-SK"/>
        </w:rPr>
      </w:pPr>
    </w:p>
    <w:p w14:paraId="342771B4" w14:textId="4698DE7A" w:rsidR="00E81B51" w:rsidRPr="00C33BA0" w:rsidRDefault="00E81B51" w:rsidP="00E81B51">
      <w:pPr>
        <w:widowControl w:val="0"/>
        <w:tabs>
          <w:tab w:val="right" w:pos="10080"/>
          <w:tab w:val="right" w:pos="10575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1. Rozpočet obce na rok 2024</w:t>
      </w:r>
    </w:p>
    <w:p w14:paraId="6841CAA6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14:paraId="3F082E5A" w14:textId="7ED96FE4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2. Rozbor plnenia príjmov za rok 2024</w:t>
      </w:r>
    </w:p>
    <w:p w14:paraId="37E709B0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14:paraId="356B7A5B" w14:textId="6E71314D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3. Rozbor čerpania výdavkov za rok 2024</w:t>
      </w:r>
    </w:p>
    <w:p w14:paraId="7741D198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14:paraId="33129A92" w14:textId="6F32A355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4. Prebytok/ schodok rozpočtového hospodárenia za rok 2024</w:t>
      </w:r>
    </w:p>
    <w:p w14:paraId="6BC0B1AC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14:paraId="5A6CFD22" w14:textId="719E42CD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5. Tvorba a použitie peňažných fondov a iných fondov</w:t>
      </w:r>
      <w:r w:rsidR="007006EC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podľa osobitných predpisov</w:t>
      </w:r>
    </w:p>
    <w:p w14:paraId="2237DFB0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14:paraId="548D30B6" w14:textId="11FB4DB0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6. Bilancia aktív a pasív k 31.12.2024</w:t>
      </w:r>
    </w:p>
    <w:p w14:paraId="4792A4C9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14:paraId="5FC897B9" w14:textId="61260F33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>7. Prehľad o stave a vývoji dlhu k 31.12.2024</w:t>
      </w:r>
    </w:p>
    <w:p w14:paraId="2D7172D8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</w:t>
      </w:r>
    </w:p>
    <w:p w14:paraId="744F8BC0" w14:textId="77777777" w:rsidR="00E81B51" w:rsidRPr="00C33BA0" w:rsidRDefault="00E81B51" w:rsidP="00E81B51">
      <w:pPr>
        <w:widowControl w:val="0"/>
        <w:suppressAutoHyphens/>
        <w:autoSpaceDN w:val="0"/>
        <w:spacing w:after="0" w:line="0" w:lineRule="atLeast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8. Prehľad o poskytnutých dotáciách  právnickým osobám a fyzickým osobám -   </w:t>
      </w:r>
    </w:p>
    <w:p w14:paraId="2AB1494D" w14:textId="77777777" w:rsidR="00E81B51" w:rsidRPr="00C33BA0" w:rsidRDefault="00E81B51" w:rsidP="00E81B51">
      <w:pPr>
        <w:widowControl w:val="0"/>
        <w:suppressAutoHyphens/>
        <w:autoSpaceDN w:val="0"/>
        <w:spacing w:after="0" w:line="0" w:lineRule="atLeast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podnikateľom podľa § 7 ods. 4 zákona č. 583/2004 Z. z.</w:t>
      </w:r>
    </w:p>
    <w:p w14:paraId="6E55CEE2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</w:p>
    <w:p w14:paraId="6CEEB1FB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9. Finančné usporiadanie finančných vzťahov voči:</w:t>
      </w:r>
    </w:p>
    <w:p w14:paraId="1C2ECA05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a) štátnemu rozpočtu</w:t>
      </w:r>
    </w:p>
    <w:p w14:paraId="4A08E195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b) štátnym fondom</w:t>
      </w:r>
    </w:p>
    <w:p w14:paraId="51C2DAB5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c) rozpočtom iných obcí</w:t>
      </w:r>
    </w:p>
    <w:p w14:paraId="3B4D39D4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  <w:t xml:space="preserve">      d) rozpočtom VÚC</w:t>
      </w:r>
    </w:p>
    <w:p w14:paraId="1CB05F52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35459672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49A95C18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013EE5E8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650698F2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49266770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615B0BBA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7CDDC8D1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636DE97E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0AA37273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3B6A59EE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7A08C31E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3D3256ED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4F3D93D8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</w:p>
    <w:p w14:paraId="0BAF8020" w14:textId="77777777" w:rsidR="00E81B51" w:rsidRPr="00C33BA0" w:rsidRDefault="00E81B51" w:rsidP="00E7301D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</w:p>
    <w:p w14:paraId="66D2F163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</w:p>
    <w:p w14:paraId="458351C9" w14:textId="10A50D40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center"/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32"/>
          <w:szCs w:val="32"/>
          <w:lang w:eastAsia="sk-SK" w:bidi="sk-SK"/>
        </w:rPr>
        <w:t>Záverečný účet obce Kokšov – Bakša za rok 2024</w:t>
      </w:r>
    </w:p>
    <w:p w14:paraId="59E5584C" w14:textId="77777777" w:rsidR="00E81B51" w:rsidRPr="00C33BA0" w:rsidRDefault="00E81B51" w:rsidP="00E81B51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</w:p>
    <w:p w14:paraId="4E793200" w14:textId="77777777" w:rsidR="00E81B51" w:rsidRPr="00C33BA0" w:rsidRDefault="00E81B51" w:rsidP="00E81B51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 </w:t>
      </w:r>
    </w:p>
    <w:p w14:paraId="1A801467" w14:textId="611A407B" w:rsidR="00E81B51" w:rsidRPr="00C33BA0" w:rsidRDefault="00E81B51" w:rsidP="00E81B51">
      <w:pPr>
        <w:widowControl w:val="0"/>
        <w:tabs>
          <w:tab w:val="right" w:pos="9255"/>
          <w:tab w:val="right" w:pos="975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l. Rozpočet obce na rok 2024</w:t>
      </w:r>
    </w:p>
    <w:p w14:paraId="3E9B643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6A5FB584" w14:textId="7C296A65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Základným nástrojom finančného hospodárenia obce bol rozpočet  Obce Kokšov - Bakša na rok 2024. Obec Kokšov - Bakša zostavila rozpočet podľa ustanovenia  § 10 ods. 7 zákona             č. 583/2004 Z. z. o rozpočtových pravidlách územnej samosprávy a o zmene a doplnení niektorých zákonov v znení neskorších predpisov. </w:t>
      </w:r>
    </w:p>
    <w:p w14:paraId="74C3839C" w14:textId="00A38D36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Rozpočet obce na rok 2024 bol zostavený ako vyrovnaný. Bežný rozpočet bol zostavený ako prebytkový /+1</w:t>
      </w:r>
      <w:r w:rsidR="00775877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2054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eur/ kapitálový rozpočet ako schodkový /-</w:t>
      </w:r>
      <w:r w:rsidR="00775877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80067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eur/ a rozpočet finančných operácií ako prebytkový /+</w:t>
      </w:r>
      <w:r w:rsidR="00775877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68013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eur/.</w:t>
      </w:r>
    </w:p>
    <w:p w14:paraId="0B9CDEC7" w14:textId="02023A60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Hospodárenie obce sa riadilo podľa schváleného rozpočtu na rok 2024.</w:t>
      </w:r>
    </w:p>
    <w:p w14:paraId="1C1B2960" w14:textId="7AC09D8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Rozpočet Obce Kokšov - Bakša bol schválený obecným zastupiteľstvom dňa 13.03.2024 uznesením č. 24/2024.</w:t>
      </w:r>
    </w:p>
    <w:p w14:paraId="590EFA60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2EA81F0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priebehu roka boli vykonané zmeny rozpočtu nasledovnými rozpočtovými opatreniami:</w:t>
      </w:r>
    </w:p>
    <w:p w14:paraId="02BBF7F7" w14:textId="13DE4546" w:rsidR="00E81B51" w:rsidRPr="00C33BA0" w:rsidRDefault="00E81B51" w:rsidP="00E81B5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3BA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1/2024 – schválené dňa 27.03.2024 starostom obce</w:t>
      </w:r>
    </w:p>
    <w:p w14:paraId="002461BA" w14:textId="18DB8791" w:rsidR="00E81B51" w:rsidRPr="00C33BA0" w:rsidRDefault="00E81B51" w:rsidP="00E81B5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3BA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2/2024 – schválené dňa 17.06.2024 starostom obce</w:t>
      </w:r>
    </w:p>
    <w:p w14:paraId="0EC5C962" w14:textId="6569D8A9" w:rsidR="00E81B51" w:rsidRPr="00C33BA0" w:rsidRDefault="00E81B51" w:rsidP="00E81B5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3BA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3/2024 – schválené dňa 16.09.2024 starostom obce</w:t>
      </w:r>
    </w:p>
    <w:p w14:paraId="54CB708A" w14:textId="11E0E1B1" w:rsidR="00E81B51" w:rsidRPr="00C33BA0" w:rsidRDefault="00E81B51" w:rsidP="00E81B5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3BA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4/2024 – schválené dňa 25.09.2024 starostom obce</w:t>
      </w:r>
    </w:p>
    <w:p w14:paraId="1BA933B4" w14:textId="71A1F106" w:rsidR="00E81B51" w:rsidRPr="00C33BA0" w:rsidRDefault="00E81B51" w:rsidP="00E81B51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</w:pPr>
      <w:r w:rsidRPr="00C33BA0">
        <w:rPr>
          <w:rFonts w:ascii="Times New Roman" w:eastAsia="Times New Roman" w:hAnsi="Times New Roman" w:cs="Times New Roman"/>
          <w:kern w:val="3"/>
          <w:sz w:val="24"/>
          <w:szCs w:val="24"/>
          <w:lang w:eastAsia="sk-SK"/>
        </w:rPr>
        <w:t>Rozpočtové opatrenie 5/2024 – schválené dňa 30.12.2024 starostom obce</w:t>
      </w:r>
    </w:p>
    <w:p w14:paraId="0E1DC09D" w14:textId="5EDE932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1BC01EA1" w14:textId="77777777" w:rsidR="00D80A25" w:rsidRPr="00C33BA0" w:rsidRDefault="00D80A25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2672FFE8" w14:textId="07F4469B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Rozpočet obce k 31.12.202</w:t>
      </w:r>
      <w:r w:rsidR="00106B28"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v EUR</w:t>
      </w:r>
    </w:p>
    <w:p w14:paraId="24D03BF4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9000" w:type="dxa"/>
        <w:tblInd w:w="3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5"/>
        <w:gridCol w:w="1985"/>
        <w:gridCol w:w="1844"/>
        <w:gridCol w:w="1418"/>
        <w:gridCol w:w="1418"/>
      </w:tblGrid>
      <w:tr w:rsidR="00E81B51" w:rsidRPr="00C33BA0" w14:paraId="7F8E527F" w14:textId="77777777" w:rsidTr="00E81B51"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BCDB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06C1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Schválený rozpočet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A1B36" w14:textId="77777777" w:rsidR="00E81B51" w:rsidRPr="00C33BA0" w:rsidRDefault="00E81B51">
            <w:pPr>
              <w:widowControl w:val="0"/>
              <w:tabs>
                <w:tab w:val="right" w:pos="882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Schválený rozpočet  po poslednej zmene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A92E59F" w14:textId="77777777" w:rsidR="00E81B51" w:rsidRPr="00C33BA0" w:rsidRDefault="00E81B51">
            <w:pPr>
              <w:tabs>
                <w:tab w:val="right" w:pos="882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3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Skutočné </w:t>
            </w:r>
          </w:p>
          <w:p w14:paraId="007FDA1C" w14:textId="77777777" w:rsidR="00E81B51" w:rsidRPr="00C33BA0" w:rsidRDefault="00E81B51">
            <w:pPr>
              <w:tabs>
                <w:tab w:val="right" w:pos="882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3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plnenie príjmov/ čerpanie výdavkov</w:t>
            </w:r>
          </w:p>
          <w:p w14:paraId="43DF1360" w14:textId="1BEAAAB0" w:rsidR="00E81B51" w:rsidRPr="00C33BA0" w:rsidRDefault="00E81B51">
            <w:pPr>
              <w:widowControl w:val="0"/>
              <w:tabs>
                <w:tab w:val="right" w:pos="882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 31.12.202</w:t>
            </w:r>
            <w:r w:rsidR="00106B28" w:rsidRPr="00C33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F73459" w14:textId="77777777" w:rsidR="00E81B51" w:rsidRPr="00C33BA0" w:rsidRDefault="00E81B51">
            <w:pPr>
              <w:tabs>
                <w:tab w:val="right" w:pos="8820"/>
              </w:tabs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33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plnenia príjmov/</w:t>
            </w:r>
          </w:p>
          <w:p w14:paraId="29A023E8" w14:textId="77777777" w:rsidR="00E81B51" w:rsidRPr="00C33BA0" w:rsidRDefault="00E81B51">
            <w:pPr>
              <w:widowControl w:val="0"/>
              <w:tabs>
                <w:tab w:val="right" w:pos="882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% čerpania výdavkov</w:t>
            </w:r>
          </w:p>
        </w:tc>
      </w:tr>
      <w:tr w:rsidR="00E81B51" w:rsidRPr="00C33BA0" w14:paraId="65C81A3C" w14:textId="77777777" w:rsidTr="00106B28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FBC77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Príjmy celkom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CB1E" w14:textId="0E6C7DCD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963530,0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05FB" w14:textId="298A1025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1082132,0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29703DFC" w14:textId="713AD917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1059351,73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206B12E" w14:textId="0F0BA1FC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97,89</w:t>
            </w:r>
          </w:p>
        </w:tc>
      </w:tr>
      <w:tr w:rsidR="00E81B51" w:rsidRPr="00C33BA0" w14:paraId="3DE2D74A" w14:textId="77777777" w:rsidTr="00E81B51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3588C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CA27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00519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5C23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6C35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E81B51" w:rsidRPr="00C33BA0" w14:paraId="1B102AD4" w14:textId="77777777" w:rsidTr="00106B28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A07E7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príjmy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F079" w14:textId="0223B755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866317,0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3DB5" w14:textId="2335A75B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946025,0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406" w14:textId="59D4ED04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923245,09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27A7" w14:textId="1B16891B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97,59</w:t>
            </w:r>
          </w:p>
        </w:tc>
      </w:tr>
      <w:tr w:rsidR="00E81B51" w:rsidRPr="00C33BA0" w14:paraId="64298881" w14:textId="77777777" w:rsidTr="00106B28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7D5D7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príjmy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763E" w14:textId="5895A6BE" w:rsidR="00E81B51" w:rsidRPr="00C33BA0" w:rsidRDefault="00775877">
            <w:pPr>
              <w:widowControl w:val="0"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BF9E5" w14:textId="6A25BD9F" w:rsidR="00E81B51" w:rsidRPr="00C33BA0" w:rsidRDefault="00775877">
            <w:pPr>
              <w:widowControl w:val="0"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22243,0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AA12" w14:textId="5639BB3E" w:rsidR="00E81B51" w:rsidRPr="00C33BA0" w:rsidRDefault="00775877">
            <w:pPr>
              <w:widowControl w:val="0"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22243,06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5340" w14:textId="503840C6" w:rsidR="00E81B51" w:rsidRPr="00C33BA0" w:rsidRDefault="00775877">
            <w:pPr>
              <w:widowControl w:val="0"/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100,0</w:t>
            </w:r>
          </w:p>
        </w:tc>
      </w:tr>
      <w:tr w:rsidR="00E81B51" w:rsidRPr="00C33BA0" w14:paraId="19FE8EBA" w14:textId="77777777" w:rsidTr="00106B28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96EE" w14:textId="0EE9AE42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</w:t>
            </w:r>
            <w:r w:rsidR="00E81B51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ríjmové</w:t>
            </w: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FO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E8AE" w14:textId="2458F5C5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97213,0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301E1" w14:textId="58A71148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113864,0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BDB9" w14:textId="6BA7088B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113863,58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60C1" w14:textId="5A68A08E" w:rsidR="00E81B51" w:rsidRPr="00C33BA0" w:rsidRDefault="00775877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100,0</w:t>
            </w:r>
          </w:p>
        </w:tc>
      </w:tr>
      <w:tr w:rsidR="00E81B51" w:rsidRPr="00C33BA0" w14:paraId="392ACD31" w14:textId="77777777" w:rsidTr="00106B28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63B67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Výdavky celkom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C359" w14:textId="59AC78ED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963530,0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FA83" w14:textId="5C4311EB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1055658,0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5FBA2A83" w14:textId="2E054236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1040594,31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03FDC2E7" w14:textId="19406324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98,57</w:t>
            </w:r>
          </w:p>
        </w:tc>
      </w:tr>
      <w:tr w:rsidR="00E81B51" w:rsidRPr="00C33BA0" w14:paraId="37ADF8D1" w14:textId="77777777" w:rsidTr="00E81B51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B043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 :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BD8D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A171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3003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B343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E81B51" w:rsidRPr="00C33BA0" w14:paraId="428AFBD9" w14:textId="77777777" w:rsidTr="00106B28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F3DD9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7218" w14:textId="63B82696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854263,0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C867" w14:textId="71F86DAF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900484,0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EE6A" w14:textId="57F9B860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885446,47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0791" w14:textId="72BB6C7B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98,33</w:t>
            </w:r>
          </w:p>
        </w:tc>
      </w:tr>
      <w:tr w:rsidR="00E81B51" w:rsidRPr="00C33BA0" w14:paraId="6A03129D" w14:textId="77777777" w:rsidTr="00106B28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9A2F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výdavky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3DB8F" w14:textId="249AFA0C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80067,0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AD8A9" w14:textId="476E7198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125562,0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B1D3" w14:textId="2CFD663D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125560,34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AABD" w14:textId="10ED941A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100,0</w:t>
            </w:r>
          </w:p>
        </w:tc>
      </w:tr>
      <w:tr w:rsidR="00E81B51" w:rsidRPr="00C33BA0" w14:paraId="025F9300" w14:textId="77777777" w:rsidTr="00106B28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DF7EA" w14:textId="6A700D96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</w:t>
            </w:r>
            <w:r w:rsidR="00E81B51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ýdavkové</w:t>
            </w: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FO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4FB9" w14:textId="7CD351DA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29200,0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5541" w14:textId="08C024E7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29612,0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91C8" w14:textId="5D7F1B07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29587,50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6019" w14:textId="5F814B7F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99,92</w:t>
            </w:r>
          </w:p>
        </w:tc>
      </w:tr>
      <w:tr w:rsidR="00E81B51" w:rsidRPr="00C33BA0" w14:paraId="0F016530" w14:textId="77777777" w:rsidTr="00106B28">
        <w:tc>
          <w:tcPr>
            <w:tcW w:w="23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1A67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Rozpočtové hospodárenie obce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AC1F" w14:textId="703CB11C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415C7" w14:textId="135EDF27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+26474,0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33843827" w14:textId="02C49417" w:rsidR="00E81B51" w:rsidRPr="00C33BA0" w:rsidRDefault="00D06975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+18757,42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/>
          </w:tcPr>
          <w:p w14:paraId="726B073B" w14:textId="77777777" w:rsidR="00E81B51" w:rsidRPr="00C33BA0" w:rsidRDefault="00E81B51">
            <w:pPr>
              <w:widowControl w:val="0"/>
              <w:tabs>
                <w:tab w:val="right" w:pos="8460"/>
              </w:tabs>
              <w:suppressAutoHyphens/>
              <w:autoSpaceDN w:val="0"/>
              <w:snapToGrid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</w:tbl>
    <w:p w14:paraId="43939491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0FB74603" w14:textId="6CD51269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45303BA2" w14:textId="666C887F" w:rsidR="005B5FBB" w:rsidRPr="00C33BA0" w:rsidRDefault="005B5FBB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05059193" w14:textId="2E802ADD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lastRenderedPageBreak/>
        <w:t>2. Rozbor plnenia príjmov za rok 202</w:t>
      </w:r>
      <w:r w:rsidR="00106B28"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4</w:t>
      </w:r>
    </w:p>
    <w:p w14:paraId="41AE5585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907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702"/>
        <w:gridCol w:w="2978"/>
      </w:tblGrid>
      <w:tr w:rsidR="00E81B51" w:rsidRPr="00C33BA0" w14:paraId="322B543B" w14:textId="77777777" w:rsidTr="00E81B5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hideMark/>
          </w:tcPr>
          <w:p w14:paraId="5813B418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F0E253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2274951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plnenie príjmov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3486FD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plnenia príjmov k rozpočtu po zmenách</w:t>
            </w:r>
          </w:p>
        </w:tc>
      </w:tr>
      <w:tr w:rsidR="00E81B51" w:rsidRPr="00C33BA0" w14:paraId="5A3A4AB1" w14:textId="77777777" w:rsidTr="00106B28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B1760" w14:textId="1310883B" w:rsidR="00E81B51" w:rsidRPr="00C33BA0" w:rsidRDefault="00D0697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963530,0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CA3B4" w14:textId="47C09312" w:rsidR="00E81B51" w:rsidRPr="00C33BA0" w:rsidRDefault="00D0697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1082132,0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10475" w14:textId="2D3C64E4" w:rsidR="00E81B51" w:rsidRPr="00C33BA0" w:rsidRDefault="00D0697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1059351,73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4F510" w14:textId="4E54D340" w:rsidR="00E81B51" w:rsidRPr="00C33BA0" w:rsidRDefault="00D0697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97,89</w:t>
            </w:r>
          </w:p>
        </w:tc>
      </w:tr>
    </w:tbl>
    <w:p w14:paraId="0950471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14:paraId="67C3E836" w14:textId="49E795FA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celkových príjmov</w:t>
      </w:r>
      <w:r w:rsidR="00D0697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1082132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 skutočný príjem k 31.12.202</w:t>
      </w:r>
      <w:r w:rsidR="00106B2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</w:t>
      </w:r>
      <w:r w:rsidR="00D0697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sume</w:t>
      </w:r>
      <w:r w:rsidR="00D0697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1059351,73</w:t>
      </w:r>
      <w:r w:rsidR="00A2509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EUR, čo predstavuje</w:t>
      </w:r>
      <w:r w:rsidR="00D0697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97,89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% plnenie.</w:t>
      </w:r>
      <w:r w:rsidRPr="00C33BA0">
        <w:rPr>
          <w:rFonts w:ascii="Times New Roman" w:eastAsia="Lucida Sans Unicode" w:hAnsi="Times New Roman" w:cs="Tahoma"/>
          <w:bCs/>
          <w:kern w:val="3"/>
          <w:sz w:val="26"/>
          <w:szCs w:val="26"/>
          <w:lang w:eastAsia="sk-SK" w:bidi="sk-SK"/>
        </w:rPr>
        <w:t xml:space="preserve">   </w:t>
      </w:r>
    </w:p>
    <w:p w14:paraId="61B05BE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14:paraId="45C353B0" w14:textId="77777777" w:rsidR="00E81B51" w:rsidRPr="00C33BA0" w:rsidRDefault="00E81B51" w:rsidP="00E81B5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t xml:space="preserve">Bežné príjmy </w:t>
      </w:r>
    </w:p>
    <w:tbl>
      <w:tblPr>
        <w:tblW w:w="907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702"/>
        <w:gridCol w:w="2978"/>
      </w:tblGrid>
      <w:tr w:rsidR="00E81B51" w:rsidRPr="00C33BA0" w14:paraId="23C9FBB9" w14:textId="77777777" w:rsidTr="00E81B5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hideMark/>
          </w:tcPr>
          <w:p w14:paraId="716E5071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10E029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7447F5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plnenie príjmov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F94B49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plnenia príjmov k rozpočtu po zmenách</w:t>
            </w:r>
          </w:p>
        </w:tc>
      </w:tr>
      <w:tr w:rsidR="00E81B51" w:rsidRPr="00C33BA0" w14:paraId="1E205DF3" w14:textId="77777777" w:rsidTr="00A2509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CAB7A2" w14:textId="4AA44AD5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866317,0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38A01" w14:textId="35B8E015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946025,0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2457F" w14:textId="5D55D0FE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923245,09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0D9CC" w14:textId="6303FF80" w:rsidR="00E81B51" w:rsidRPr="00C33BA0" w:rsidRDefault="00D0697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97,59</w:t>
            </w:r>
          </w:p>
        </w:tc>
      </w:tr>
    </w:tbl>
    <w:p w14:paraId="5AC0E9E6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14:paraId="35DA065B" w14:textId="44A2714E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bežných príjmov</w:t>
      </w:r>
      <w:r w:rsidR="00D0697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E22D1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946025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 skutočný príjem k 31.12.202</w:t>
      </w:r>
      <w:r w:rsidR="00106B2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 sume </w:t>
      </w:r>
      <w:r w:rsidR="00A2509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E22D1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923245,09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EUR, čo predstavuje</w:t>
      </w:r>
      <w:r w:rsidR="00E22D1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97,59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% plnenie.</w:t>
      </w:r>
    </w:p>
    <w:p w14:paraId="17D0ADE3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3BABAEC3" w14:textId="77777777" w:rsidR="00E81B51" w:rsidRPr="00C33BA0" w:rsidRDefault="00E81B51" w:rsidP="00E81B51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u w:val="single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u w:val="single"/>
          <w:lang w:eastAsia="sk-SK" w:bidi="sk-SK"/>
        </w:rPr>
        <w:t>daňové príjmy a poplatok za TKO</w:t>
      </w:r>
    </w:p>
    <w:p w14:paraId="23D2E795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907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702"/>
        <w:gridCol w:w="2978"/>
      </w:tblGrid>
      <w:tr w:rsidR="00E81B51" w:rsidRPr="00C33BA0" w14:paraId="62E2B176" w14:textId="77777777" w:rsidTr="00E81B5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A5A5"/>
            <w:hideMark/>
          </w:tcPr>
          <w:p w14:paraId="6D0B0901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A5A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B656F50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A5A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6C24F4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plnenie príjmov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D29D21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plnenia príjmov k rozpočtu po zmenách</w:t>
            </w:r>
          </w:p>
        </w:tc>
      </w:tr>
      <w:tr w:rsidR="00E81B51" w:rsidRPr="00C33BA0" w14:paraId="7D33516D" w14:textId="77777777" w:rsidTr="00A2509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ED7BB" w14:textId="4A7F627A" w:rsidR="00E81B51" w:rsidRPr="00C33BA0" w:rsidRDefault="005B5FBB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568261,0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6EEF0" w14:textId="77B9607A" w:rsidR="00E81B51" w:rsidRPr="00C33BA0" w:rsidRDefault="005B5FBB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573816,0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92409" w14:textId="5ADD5977" w:rsidR="00E81B51" w:rsidRPr="00C33BA0" w:rsidRDefault="005B5FBB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558106,11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8459C" w14:textId="56F39696" w:rsidR="00E81B51" w:rsidRPr="00C33BA0" w:rsidRDefault="005B5FBB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97,3</w:t>
            </w:r>
          </w:p>
        </w:tc>
      </w:tr>
    </w:tbl>
    <w:p w14:paraId="34C7C80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6F523B2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Výnos dane z príjmov poukázaný územnej samospráve</w:t>
      </w:r>
    </w:p>
    <w:p w14:paraId="40B4AD0C" w14:textId="14E13B44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pôvodne schválenej rozpočtovanej finančnej čiastky vo výške 5</w:t>
      </w:r>
      <w:r w:rsidR="005B5FBB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16031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z výnosu z dane z príjmov boli k 31.12.202</w:t>
      </w:r>
      <w:r w:rsidR="00106B28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poukázané prostriedky zo ŠR v sume 50</w:t>
      </w:r>
      <w:r w:rsidR="005B5FBB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2081,76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 čo predstavuje plnenie  na 9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7,3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%. Pokles príjmov oproti schválenému rozpočtu bol o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13949,24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14:paraId="6E5F89B0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62320718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b)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Daň z nehnuteľnosti</w:t>
      </w:r>
    </w:p>
    <w:p w14:paraId="3446FBC3" w14:textId="1B74570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2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5535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 skutočný príjem k 31.12.202</w:t>
      </w:r>
      <w:r w:rsidR="00106B28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sume 2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3781,17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čo je           plnenie na 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3,1 %, z toho: príjmy za daň z pozemkov boli vo výške 15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877,39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daň zo stavieb vo výške 7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875,78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daň z bytov 28,0 €. </w:t>
      </w:r>
    </w:p>
    <w:p w14:paraId="22352BB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6CDB47C6" w14:textId="2ECA48E8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c) Daň za psa -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rozpočtovaných  bolo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1006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,0 €, skutočný príjem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1001,7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0 €, čo je  plnenie na 99,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6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%.</w:t>
      </w:r>
    </w:p>
    <w:p w14:paraId="335D628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2099A897" w14:textId="587D3A78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d)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Daň za užívanie verejného priestranstva –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rozpočtovaných bolo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46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0,0 €, skutočný príjem bol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461,57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čo je plnenie na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100,3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%.</w:t>
      </w:r>
    </w:p>
    <w:p w14:paraId="41E570A3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1A1EF782" w14:textId="20CDB5A1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31.12.202</w:t>
      </w:r>
      <w:r w:rsidR="00106B28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eviduje daňové pohľadávky v sume 1</w:t>
      </w:r>
      <w:r w:rsidR="00106B28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118,60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</w:t>
      </w:r>
    </w:p>
    <w:p w14:paraId="3109E4F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63A25835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e) Poplatok za komunálny odpad a drobný stavebný odpad</w:t>
      </w:r>
    </w:p>
    <w:p w14:paraId="661EE017" w14:textId="64A30C5A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 rozpočtovaných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30784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,0 € bol skutočný príjem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30779,91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čo je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100,0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                      K 31.12.202</w:t>
      </w:r>
      <w:r w:rsidR="00106B28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eviduje nedoplatky za komunálny odpad  v sume </w:t>
      </w:r>
      <w:r w:rsidR="00106B28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2920,06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eur.</w:t>
      </w:r>
    </w:p>
    <w:p w14:paraId="4987AF5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755E8667" w14:textId="3463C9B3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733DAF3E" w14:textId="77777777" w:rsidR="00D80A25" w:rsidRPr="00C33BA0" w:rsidRDefault="00D80A25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4657098A" w14:textId="77777777" w:rsidR="00E81B51" w:rsidRPr="00C33BA0" w:rsidRDefault="00E81B51" w:rsidP="00E81B51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u w:val="single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u w:val="single"/>
          <w:lang w:eastAsia="sk-SK" w:bidi="sk-SK"/>
        </w:rPr>
        <w:lastRenderedPageBreak/>
        <w:t>nedaňové príjmy</w:t>
      </w:r>
    </w:p>
    <w:p w14:paraId="1415D12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ind w:left="1068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u w:val="single"/>
          <w:lang w:eastAsia="sk-SK" w:bidi="sk-SK"/>
        </w:rPr>
      </w:pPr>
    </w:p>
    <w:p w14:paraId="240636E3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907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702"/>
        <w:gridCol w:w="2978"/>
      </w:tblGrid>
      <w:tr w:rsidR="00E81B51" w:rsidRPr="00C33BA0" w14:paraId="2E656537" w14:textId="77777777" w:rsidTr="00E81B5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A5A5"/>
            <w:hideMark/>
          </w:tcPr>
          <w:p w14:paraId="1D747B4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A5A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A94FD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A5A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67F1A6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plnenie príjmov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AE3649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plnenia príjmov k rozpočtu po zmenách</w:t>
            </w:r>
          </w:p>
        </w:tc>
      </w:tr>
      <w:tr w:rsidR="00E81B51" w:rsidRPr="00C33BA0" w14:paraId="3714A067" w14:textId="77777777" w:rsidTr="00106B28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8A888" w14:textId="3D900A88" w:rsidR="00E81B51" w:rsidRPr="00C33BA0" w:rsidRDefault="002247BC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</w:t>
            </w:r>
            <w:r w:rsidR="00C7694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7800,0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609B4" w14:textId="0A3DF995" w:rsidR="00E81B51" w:rsidRPr="00C33BA0" w:rsidRDefault="00C7694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41222,0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EFCE2" w14:textId="35B745CE" w:rsidR="00E81B51" w:rsidRPr="00C33BA0" w:rsidRDefault="00C7694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40469,78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84751" w14:textId="66EAD7BD" w:rsidR="00E81B51" w:rsidRPr="00C33BA0" w:rsidRDefault="00C7694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98,18</w:t>
            </w:r>
          </w:p>
        </w:tc>
      </w:tr>
    </w:tbl>
    <w:p w14:paraId="2D5A6F2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0167F070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Príjmy z vlastníctva majetku</w:t>
      </w:r>
    </w:p>
    <w:p w14:paraId="0B7F990F" w14:textId="5D8CE628" w:rsidR="00E81B51" w:rsidRPr="00C33BA0" w:rsidRDefault="00E81B51" w:rsidP="00D80A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 rozpočtovaných  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65023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 skutočný príjem 5</w:t>
      </w:r>
      <w:r w:rsidR="004F210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8725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,22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čo je 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90,3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 plnenie.</w:t>
      </w:r>
    </w:p>
    <w:p w14:paraId="391F99E9" w14:textId="77777777" w:rsidR="00E81B51" w:rsidRPr="00C33BA0" w:rsidRDefault="00E81B51" w:rsidP="00D80A25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Tvoria ho príjmy z prenájmu budov: KD, hala, BJ-16, TJ bar, kaderníctvo, hrobové miesta.</w:t>
      </w:r>
    </w:p>
    <w:p w14:paraId="0C604D3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657FC0D3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b) Administratívne poplatky, iné poplatky a platby</w:t>
      </w:r>
    </w:p>
    <w:p w14:paraId="71154A2C" w14:textId="5AF6C155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35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775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 € bol skutočný príjem  3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5011,37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čo je 9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7,9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 plnenie.</w:t>
      </w:r>
    </w:p>
    <w:p w14:paraId="58CB6CEC" w14:textId="3DDDCF49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Sú to  príjmy zo správnych poplatkov a osvedčovania  vo výške 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3863,0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príjmy za školné         v MŠ vo výške  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5965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,0 €, príjmy za réžiu k strave vo výške 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3203,50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za služby /dom nádeje, kopírovanie, hlásenie v MR, predaj tovaru a služieb / spolu vo výške  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1357,37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príjmy za stravné vo výške 1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5452,50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</w:t>
      </w:r>
      <w:r w:rsidR="00011186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a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príjmy za ŠKD v sume 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517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0,0</w:t>
      </w:r>
      <w:r w:rsidR="00011186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011186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</w:t>
      </w:r>
      <w:r w:rsidR="00011186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14:paraId="0F1E8C2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14:paraId="21F375A8" w14:textId="2662BBAB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c) Iné platby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: rozpočtovaný príjem bol 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5447,0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skutočné plnenie 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5458,41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čo predstavuje plnenie  </w:t>
      </w:r>
      <w:r w:rsidR="002247B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100,2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%. Tvoria ho príjmy z dobropisov v sume </w:t>
      </w:r>
      <w:r w:rsidR="00952F0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4247,27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refundácie </w:t>
      </w:r>
      <w:r w:rsidR="00952F0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1080,17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</w:t>
      </w:r>
      <w:r w:rsidR="00952F0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vratky</w:t>
      </w:r>
      <w:proofErr w:type="spellEnd"/>
      <w:r w:rsidR="00952F0C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a iné nedaňové príjmy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221FF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130,97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</w:t>
      </w:r>
    </w:p>
    <w:p w14:paraId="13F57E6F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4C0017FA" w14:textId="42912928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 31.12.202</w:t>
      </w:r>
      <w:r w:rsidR="00106B28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eviduje nedaňové pohľadávky  v sume  </w:t>
      </w:r>
      <w:r w:rsidR="00221FF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17511,71</w:t>
      </w:r>
      <w:r w:rsidR="00106B28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€.</w:t>
      </w:r>
    </w:p>
    <w:p w14:paraId="3AA4BFB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i/>
          <w:kern w:val="3"/>
          <w:sz w:val="24"/>
          <w:szCs w:val="24"/>
          <w:lang w:eastAsia="sk-SK" w:bidi="sk-SK"/>
        </w:rPr>
      </w:pPr>
    </w:p>
    <w:p w14:paraId="5D5CA168" w14:textId="77777777" w:rsidR="00E81B51" w:rsidRPr="00C33BA0" w:rsidRDefault="00E81B51" w:rsidP="00E81B51">
      <w:pPr>
        <w:widowControl w:val="0"/>
        <w:numPr>
          <w:ilvl w:val="0"/>
          <w:numId w:val="6"/>
        </w:numPr>
        <w:suppressAutoHyphens/>
        <w:autoSpaceDN w:val="0"/>
        <w:spacing w:after="0" w:line="252" w:lineRule="auto"/>
        <w:jc w:val="both"/>
        <w:rPr>
          <w:rFonts w:ascii="Times New Roman" w:eastAsia="Calibri" w:hAnsi="Times New Roman" w:cs="Times New Roman"/>
          <w:b/>
          <w:bCs/>
          <w:i/>
          <w:kern w:val="3"/>
          <w:sz w:val="24"/>
          <w:szCs w:val="24"/>
          <w:u w:val="single"/>
          <w:lang w:eastAsia="sk-SK" w:bidi="sk-SK"/>
        </w:rPr>
      </w:pPr>
      <w:r w:rsidRPr="00C33BA0">
        <w:rPr>
          <w:rFonts w:ascii="Times New Roman" w:eastAsia="Calibri" w:hAnsi="Times New Roman" w:cs="Times New Roman"/>
          <w:b/>
          <w:bCs/>
          <w:i/>
          <w:kern w:val="3"/>
          <w:sz w:val="24"/>
          <w:szCs w:val="24"/>
          <w:u w:val="single"/>
          <w:lang w:eastAsia="sk-SK" w:bidi="sk-SK"/>
        </w:rPr>
        <w:t>iné nedaňové príjmy/ transfery, sponzorské</w:t>
      </w:r>
    </w:p>
    <w:p w14:paraId="45A8F443" w14:textId="77777777" w:rsidR="00E81B51" w:rsidRPr="00C33BA0" w:rsidRDefault="00E81B51" w:rsidP="00E81B51">
      <w:pPr>
        <w:widowControl w:val="0"/>
        <w:suppressAutoHyphens/>
        <w:autoSpaceDN w:val="0"/>
        <w:spacing w:after="0" w:line="252" w:lineRule="auto"/>
        <w:ind w:left="1068"/>
        <w:jc w:val="both"/>
        <w:rPr>
          <w:rFonts w:ascii="Times New Roman" w:eastAsia="Calibri" w:hAnsi="Times New Roman" w:cs="Times New Roman"/>
          <w:i/>
          <w:kern w:val="3"/>
          <w:sz w:val="24"/>
          <w:szCs w:val="24"/>
          <w:u w:val="single"/>
          <w:lang w:eastAsia="sk-SK" w:bidi="sk-SK"/>
        </w:rPr>
      </w:pPr>
    </w:p>
    <w:tbl>
      <w:tblPr>
        <w:tblW w:w="907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702"/>
        <w:gridCol w:w="2978"/>
      </w:tblGrid>
      <w:tr w:rsidR="00E81B51" w:rsidRPr="00C33BA0" w14:paraId="629ADAB3" w14:textId="77777777" w:rsidTr="00E81B5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A5A5"/>
            <w:hideMark/>
          </w:tcPr>
          <w:p w14:paraId="7DAF943D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A5A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D6E98F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5A5A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CB0776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plnenie príjmov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5A5A5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EA2503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plnenia príjmov k rozpočtu po zmenách</w:t>
            </w:r>
          </w:p>
        </w:tc>
      </w:tr>
      <w:tr w:rsidR="00E81B51" w:rsidRPr="00C33BA0" w14:paraId="6940EE69" w14:textId="77777777" w:rsidTr="00A2509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C4F378" w14:textId="1EB0881A" w:rsidR="00E81B51" w:rsidRPr="00C33BA0" w:rsidRDefault="00C7694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202768,0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D38C1" w14:textId="440697DA" w:rsidR="00E81B51" w:rsidRPr="00C33BA0" w:rsidRDefault="00C7694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</w:t>
            </w:r>
            <w:r w:rsidR="00A05874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65964,0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72F1C" w14:textId="227AD623" w:rsidR="00E81B51" w:rsidRPr="00C33BA0" w:rsidRDefault="00C7694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</w:t>
            </w:r>
            <w:r w:rsidR="00A05874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65943,98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72DB2" w14:textId="0F27CB6F" w:rsidR="00E81B51" w:rsidRPr="00C33BA0" w:rsidRDefault="00C7694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100,0</w:t>
            </w:r>
          </w:p>
        </w:tc>
      </w:tr>
    </w:tbl>
    <w:p w14:paraId="7B072FC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5DC19666" w14:textId="262B58AA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Z rozpočtovaných iných nedaňových príjmov </w:t>
      </w:r>
      <w:r w:rsidR="00A2509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</w:t>
      </w:r>
      <w:r w:rsidR="00C76942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</w:t>
      </w:r>
      <w:r w:rsidR="00A05874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65964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</w:t>
      </w:r>
      <w:r w:rsidR="00C76942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bol skutočný príjem k 31.12.202</w:t>
      </w:r>
      <w:r w:rsidR="00106B2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</w:t>
      </w:r>
      <w:r w:rsidR="00C76942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sume</w:t>
      </w:r>
      <w:r w:rsidR="00C76942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2</w:t>
      </w:r>
      <w:r w:rsidR="00A05874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65943,98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C76942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čo predstavuje 10</w:t>
      </w:r>
      <w:r w:rsidR="00C76942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0,0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% plnenie.</w:t>
      </w:r>
    </w:p>
    <w:p w14:paraId="66B3B978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Obec prijala nasledovné granty a transfery:</w:t>
      </w:r>
    </w:p>
    <w:p w14:paraId="17DF187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tbl>
      <w:tblPr>
        <w:tblW w:w="9135" w:type="dxa"/>
        <w:tblInd w:w="2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2600"/>
        <w:gridCol w:w="1560"/>
        <w:gridCol w:w="4406"/>
      </w:tblGrid>
      <w:tr w:rsidR="00E81B51" w:rsidRPr="00C33BA0" w14:paraId="6BA70145" w14:textId="77777777" w:rsidTr="00E81B51"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B99DCF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proofErr w:type="spellStart"/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P.č</w:t>
            </w:r>
            <w:proofErr w:type="spellEnd"/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E80A95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Poskytovateľ dotácie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EABDAF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Suma v EUR</w:t>
            </w:r>
          </w:p>
        </w:tc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7BCE53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Účel</w:t>
            </w:r>
          </w:p>
        </w:tc>
      </w:tr>
      <w:tr w:rsidR="00E81B51" w:rsidRPr="00C33BA0" w14:paraId="0D2A9FAD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E899F9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679A21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0D86D" w14:textId="4585CD73" w:rsidR="00E81B51" w:rsidRPr="00C33BA0" w:rsidRDefault="001502E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183719,0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CBBD50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základné vzdelávanie / ZŠ</w:t>
            </w:r>
          </w:p>
        </w:tc>
      </w:tr>
      <w:tr w:rsidR="00E81B51" w:rsidRPr="00C33BA0" w14:paraId="49A3A98F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3C5BD5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9BC5C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ŠVVaŠ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FE72F9" w14:textId="5336BF70" w:rsidR="00E81B51" w:rsidRPr="00C33BA0" w:rsidRDefault="0072470B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11553,0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8DAFF3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 predškolákov MŠ</w:t>
            </w:r>
          </w:p>
        </w:tc>
      </w:tr>
      <w:tr w:rsidR="00E81B51" w:rsidRPr="00C33BA0" w14:paraId="3D893CAA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ACBA34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</w:t>
            </w: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701BE8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B63E8" w14:textId="074978AE" w:rsidR="00E81B51" w:rsidRPr="00C33BA0" w:rsidRDefault="00A05874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331,41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647FD8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ochranu životného prostredia</w:t>
            </w:r>
          </w:p>
        </w:tc>
      </w:tr>
      <w:tr w:rsidR="00E81B51" w:rsidRPr="00C33BA0" w14:paraId="27E49C69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E90C44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8863A0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Ministerstvo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hospod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.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29937" w14:textId="62C58FCB" w:rsidR="00E81B51" w:rsidRPr="00C33BA0" w:rsidRDefault="00A05874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11420,23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9C8D47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Transfer na energie</w:t>
            </w:r>
          </w:p>
        </w:tc>
      </w:tr>
      <w:tr w:rsidR="00E81B51" w:rsidRPr="00C33BA0" w14:paraId="0A8487BB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85123CB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</w:t>
            </w: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BD6C657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83B5CB" w14:textId="060C3D3F" w:rsidR="00E81B51" w:rsidRPr="00C33BA0" w:rsidRDefault="00A05874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9455,0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223CE" w14:textId="5640418B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Transfer </w:t>
            </w:r>
            <w:r w:rsidR="00A05874"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v dôsledku výpadku podiel. daní</w:t>
            </w:r>
          </w:p>
        </w:tc>
      </w:tr>
      <w:tr w:rsidR="00E81B51" w:rsidRPr="00C33BA0" w14:paraId="78CA4921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57C80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6.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A0BB9C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A2311" w14:textId="66F52014" w:rsidR="00E81B51" w:rsidRPr="00C33BA0" w:rsidRDefault="00A05874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464,40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30236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REGOB, Register adries</w:t>
            </w:r>
          </w:p>
        </w:tc>
      </w:tr>
      <w:tr w:rsidR="00E81B51" w:rsidRPr="00C33BA0" w14:paraId="0AA98B2D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6471BA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7</w:t>
            </w: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6B8E10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DV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35DD12" w14:textId="3F0C7534" w:rsidR="00E81B51" w:rsidRPr="00C33BA0" w:rsidRDefault="00A05874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55,30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6ECC89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dopravu</w:t>
            </w:r>
          </w:p>
        </w:tc>
      </w:tr>
      <w:tr w:rsidR="00E81B51" w:rsidRPr="00C33BA0" w14:paraId="60D91C7E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54CE3F0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8.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D1369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7445A" w14:textId="2E99F6A5" w:rsidR="00E81B51" w:rsidRPr="00C33BA0" w:rsidRDefault="00A05874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21,55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75E4D8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Na vojnové hroby</w:t>
            </w:r>
          </w:p>
        </w:tc>
      </w:tr>
      <w:tr w:rsidR="00E81B51" w:rsidRPr="00C33BA0" w14:paraId="6E50D201" w14:textId="77777777" w:rsidTr="00106B28"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26E871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9.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AFE248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DPO SR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DCF0" w14:textId="3D2732F1" w:rsidR="00E81B51" w:rsidRPr="00C33BA0" w:rsidRDefault="00A05874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3000,0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90DBE6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Pre DHZ Kokšov – Bakša</w:t>
            </w:r>
          </w:p>
        </w:tc>
      </w:tr>
      <w:tr w:rsidR="00E81B51" w:rsidRPr="00C33BA0" w14:paraId="469250E1" w14:textId="77777777" w:rsidTr="00106B28">
        <w:tc>
          <w:tcPr>
            <w:tcW w:w="5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D956D3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lastRenderedPageBreak/>
              <w:t>10</w:t>
            </w: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8AE251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91E62" w14:textId="6E4EB692" w:rsidR="00E81B51" w:rsidRPr="00C33BA0" w:rsidRDefault="00A05874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17510,50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AF7117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Stravovacie návyky /žiaci ZŠ a deti MŠ</w:t>
            </w:r>
          </w:p>
        </w:tc>
      </w:tr>
      <w:tr w:rsidR="00E81B51" w:rsidRPr="00C33BA0" w14:paraId="768B1FD8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359330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11.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5C9546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74337" w14:textId="5DB3AC7E" w:rsidR="00E81B51" w:rsidRPr="00C33BA0" w:rsidRDefault="0072470B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3038,75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3A9C4E" w14:textId="49EB6B12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Transfer voľby </w:t>
            </w:r>
          </w:p>
        </w:tc>
      </w:tr>
      <w:tr w:rsidR="00E81B51" w:rsidRPr="00C33BA0" w14:paraId="5092468B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251948F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12.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BD0BCA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ÚPSVaR Košice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A160E" w14:textId="4873ED67" w:rsidR="00E81B51" w:rsidRPr="00C33BA0" w:rsidRDefault="00A05874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128,33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ACF07A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Podpora miestnej a reg. zamestnanosti</w:t>
            </w:r>
          </w:p>
        </w:tc>
      </w:tr>
      <w:tr w:rsidR="00E81B51" w:rsidRPr="00C33BA0" w14:paraId="22F9C4DC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E17033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14.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39A2EE4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Ministerstvo vnútra SR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5BCEA" w14:textId="590277AE" w:rsidR="00E81B51" w:rsidRPr="00C33BA0" w:rsidRDefault="001502E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2087,67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2D3FEA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Územné plánovanie a výstavba</w:t>
            </w:r>
          </w:p>
        </w:tc>
      </w:tr>
      <w:tr w:rsidR="00E81B51" w:rsidRPr="00C33BA0" w14:paraId="44598634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01DF05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15.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D5BE5F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NIVAM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53081" w14:textId="25AFDCD1" w:rsidR="001502EF" w:rsidRPr="00C33BA0" w:rsidRDefault="001502EF" w:rsidP="001502E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16479,0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52B795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ZŠ projekt POP3</w:t>
            </w:r>
          </w:p>
        </w:tc>
      </w:tr>
      <w:tr w:rsidR="00E81B51" w:rsidRPr="00C33BA0" w14:paraId="13AA3E03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97E3FC6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16.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616253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Ú na O ŽP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5EA5D" w14:textId="314F620A" w:rsidR="00E81B51" w:rsidRPr="00C33BA0" w:rsidRDefault="001502E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879,84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FCADF4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Podpora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separ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 xml:space="preserve">. zberu -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envirofond</w:t>
            </w:r>
            <w:proofErr w:type="spellEnd"/>
          </w:p>
        </w:tc>
      </w:tr>
      <w:tr w:rsidR="00E81B51" w:rsidRPr="00C33BA0" w14:paraId="0EFBADB5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19C0CD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17.</w:t>
            </w: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06256E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Sponzorské príspevky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D6C634" w14:textId="077E4420" w:rsidR="00E81B51" w:rsidRPr="00C33BA0" w:rsidRDefault="001502E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i/>
                <w:kern w:val="3"/>
                <w:sz w:val="24"/>
                <w:szCs w:val="24"/>
                <w:lang w:bidi="sk-SK"/>
              </w:rPr>
              <w:t>5800,0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7E792F" w14:textId="6A451B51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Kultúrne podujatia</w:t>
            </w:r>
          </w:p>
        </w:tc>
      </w:tr>
      <w:tr w:rsidR="00E81B51" w:rsidRPr="00C33BA0" w14:paraId="670FC0EA" w14:textId="77777777" w:rsidTr="00106B28">
        <w:tc>
          <w:tcPr>
            <w:tcW w:w="5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4FE037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5944CC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S P O L U :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0FD09" w14:textId="1F2CC37F" w:rsidR="00E81B51" w:rsidRPr="00C33BA0" w:rsidRDefault="001502EF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kern w:val="3"/>
                <w:sz w:val="24"/>
                <w:szCs w:val="24"/>
                <w:lang w:bidi="sk-SK"/>
              </w:rPr>
              <w:t>265943,98</w:t>
            </w:r>
          </w:p>
        </w:tc>
        <w:tc>
          <w:tcPr>
            <w:tcW w:w="44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81238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</w:pPr>
          </w:p>
        </w:tc>
      </w:tr>
    </w:tbl>
    <w:p w14:paraId="6268B14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65664D61" w14:textId="44527DE2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cs-CZ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Granty a transfery boli účelovo určené a použité v súlade s ich účelom. Nevyčerpanú dotáciu z ÚPSVaR na stravné žiakov </w:t>
      </w:r>
      <w:r w:rsidRPr="00C33BA0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v sume </w:t>
      </w:r>
      <w:r w:rsidR="00D6567A" w:rsidRPr="00C33BA0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2853,90 </w:t>
      </w:r>
      <w:r w:rsidRPr="00C33BA0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>EUR obec vrátila do ŠR v roku 202</w:t>
      </w:r>
      <w:r w:rsidR="00106B28" w:rsidRPr="00C33BA0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>5</w:t>
      </w:r>
      <w:r w:rsidRPr="00C33BA0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 xml:space="preserve">. </w:t>
      </w:r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Nevyčerpané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fin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.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prostriedky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pre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ZŠ na projekt v 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sume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235,0 EUR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budú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vrátené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v r. 202</w:t>
      </w:r>
      <w:r w:rsidR="00106B28"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5</w:t>
      </w:r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.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Prijaté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dotácie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–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preddavky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na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prevádzku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ZŠ v 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sume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</w:t>
      </w:r>
      <w:r w:rsidR="00D6567A"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853</w:t>
      </w:r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,0 EUR </w:t>
      </w:r>
      <w:proofErr w:type="spellStart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boli</w:t>
      </w:r>
      <w:proofErr w:type="spellEnd"/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 xml:space="preserve"> použité do stanoveného termínu 31.3.202</w:t>
      </w:r>
      <w:r w:rsidR="00106B28"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5</w:t>
      </w:r>
      <w:r w:rsidRPr="00C33BA0">
        <w:rPr>
          <w:rFonts w:ascii="Times New Roman" w:eastAsia="Calibri" w:hAnsi="Times New Roman" w:cs="Times New Roman"/>
          <w:bCs/>
          <w:sz w:val="24"/>
          <w:szCs w:val="24"/>
          <w:lang w:val="cs-CZ"/>
        </w:rPr>
        <w:t>.</w:t>
      </w:r>
    </w:p>
    <w:p w14:paraId="20B378D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cs-CZ"/>
        </w:rPr>
      </w:pPr>
    </w:p>
    <w:p w14:paraId="20300B47" w14:textId="77777777" w:rsidR="00E81B51" w:rsidRPr="00C33BA0" w:rsidRDefault="00E81B51" w:rsidP="00E81B5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t>Kapitálové príjmy</w:t>
      </w:r>
    </w:p>
    <w:p w14:paraId="6E2D729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</w:pPr>
    </w:p>
    <w:tbl>
      <w:tblPr>
        <w:tblW w:w="907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702"/>
        <w:gridCol w:w="2978"/>
      </w:tblGrid>
      <w:tr w:rsidR="00E81B51" w:rsidRPr="00C33BA0" w14:paraId="37944985" w14:textId="77777777" w:rsidTr="00E81B5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hideMark/>
          </w:tcPr>
          <w:p w14:paraId="6091F5DA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9194B8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033F99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plnenie príjmov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AB818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plnenia príjmov k rozpočtu po zmenách</w:t>
            </w:r>
          </w:p>
        </w:tc>
      </w:tr>
      <w:tr w:rsidR="00E81B51" w:rsidRPr="00C33BA0" w14:paraId="03E89876" w14:textId="77777777" w:rsidTr="00A2509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D53F5E" w14:textId="403F8C9F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CE0FF" w14:textId="5573FCCA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22243,0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08D66" w14:textId="51EF6BB6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22243,0</w:t>
            </w:r>
            <w:r w:rsidR="00E22D16"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6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D5813" w14:textId="4AF5544E" w:rsidR="00E81B51" w:rsidRPr="00C33BA0" w:rsidRDefault="00E22D16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100,0</w:t>
            </w:r>
          </w:p>
        </w:tc>
      </w:tr>
    </w:tbl>
    <w:p w14:paraId="0D2DAC41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2C35F4BC" w14:textId="14364BFD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kapitálových príjmov</w:t>
      </w:r>
      <w:r w:rsidR="00E22D1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22243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 skutočný príjem k 31.12.202</w:t>
      </w:r>
      <w:r w:rsidR="00D6567A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</w:t>
      </w:r>
      <w:r w:rsidR="00E22D1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sume</w:t>
      </w:r>
      <w:r w:rsidR="00E22D1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22243,06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EUR,  čo predstavuje 100,0 % plnenie</w:t>
      </w:r>
      <w:r w:rsidR="000245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. Obec prijala </w:t>
      </w:r>
      <w:proofErr w:type="spellStart"/>
      <w:r w:rsidR="000245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kapit</w:t>
      </w:r>
      <w:proofErr w:type="spellEnd"/>
      <w:r w:rsidR="000245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. transfer na </w:t>
      </w:r>
      <w:r w:rsidR="001502EF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refundáci</w:t>
      </w:r>
      <w:r w:rsidR="000245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u</w:t>
      </w:r>
      <w:r w:rsidR="001502EF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časti nákladov za </w:t>
      </w:r>
      <w:r w:rsidR="006754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rekonštrukciu </w:t>
      </w:r>
      <w:r w:rsidR="000245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strechy </w:t>
      </w:r>
      <w:r w:rsidR="006754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Domu nádeje z EPFRV a</w:t>
      </w:r>
      <w:r w:rsidR="000245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="006754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EPZF</w:t>
      </w:r>
      <w:r w:rsidR="00024588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/ MAS.</w:t>
      </w:r>
    </w:p>
    <w:p w14:paraId="3AC5FFC1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u w:val="single"/>
          <w:lang w:eastAsia="sk-SK" w:bidi="sk-SK"/>
        </w:rPr>
      </w:pPr>
    </w:p>
    <w:p w14:paraId="58F16F3F" w14:textId="77777777" w:rsidR="00E81B51" w:rsidRPr="00C33BA0" w:rsidRDefault="00E81B51" w:rsidP="00E81B5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t xml:space="preserve">Príjmové finančné operácie </w:t>
      </w:r>
    </w:p>
    <w:p w14:paraId="41459F73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</w:pPr>
    </w:p>
    <w:tbl>
      <w:tblPr>
        <w:tblW w:w="907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1702"/>
        <w:gridCol w:w="2978"/>
      </w:tblGrid>
      <w:tr w:rsidR="00E81B51" w:rsidRPr="00C33BA0" w14:paraId="5A3F950C" w14:textId="77777777" w:rsidTr="00E81B5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hideMark/>
          </w:tcPr>
          <w:p w14:paraId="2702D745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093966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EBD4E7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plnenie príjmov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53430A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plnenia príjmov k rozpočtu po zmenách</w:t>
            </w:r>
          </w:p>
        </w:tc>
      </w:tr>
      <w:tr w:rsidR="00E81B51" w:rsidRPr="00C33BA0" w14:paraId="58F58944" w14:textId="77777777" w:rsidTr="00A2509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45D2F6" w14:textId="63ADE084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97213,0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B0CE6" w14:textId="0B6FA638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113864,0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A8BC0" w14:textId="12EB1168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113863,58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0276F" w14:textId="4029BF2D" w:rsidR="00E81B51" w:rsidRPr="00C33BA0" w:rsidRDefault="00146E0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100,0</w:t>
            </w:r>
          </w:p>
        </w:tc>
      </w:tr>
    </w:tbl>
    <w:p w14:paraId="5E9FDB8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35B5C47A" w14:textId="4637700D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Z rozpočtovaných príjmových finančných operácií  </w:t>
      </w:r>
      <w:r w:rsidR="00A2509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="00572AF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113864,0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EUR, bol skutočný príjem k 31.12.202</w:t>
      </w:r>
      <w:r w:rsidR="00D6567A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</w:t>
      </w:r>
      <w:r w:rsidR="00572AF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sume</w:t>
      </w:r>
      <w:r w:rsidR="00572AF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113863,58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EUR, čo predstavuje 100,0 % plnenie.</w:t>
      </w:r>
    </w:p>
    <w:p w14:paraId="0D5D25EB" w14:textId="77777777" w:rsidR="00572AFD" w:rsidRPr="00C33BA0" w:rsidRDefault="00572AFD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14:paraId="742957FF" w14:textId="39AA3957" w:rsidR="00572AFD" w:rsidRPr="00C33BA0" w:rsidRDefault="00572AFD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Uznesením OZ č. 122/2019, zo dňa 30.10.2019, bola schválená zmluva o úvere Municipálny úver – Univerzál, navýšenie o 90000,0 </w:t>
      </w:r>
      <w:r w:rsidR="007250C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EUR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. </w:t>
      </w:r>
    </w:p>
    <w:p w14:paraId="193F4E85" w14:textId="7AF60D5D" w:rsidR="00E81B51" w:rsidRPr="00C33BA0" w:rsidRDefault="00572AFD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V roku 2024 bolo realizované čerpanie úveru</w:t>
      </w:r>
      <w:r w:rsidR="00C40FF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v</w:t>
      </w:r>
      <w:r w:rsidR="00146E0D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sume</w:t>
      </w:r>
      <w:r w:rsidR="00146E0D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37385,60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EUR schválen</w:t>
      </w:r>
      <w:r w:rsidR="007250C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é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obecným zastupiteľstvom dňa</w:t>
      </w:r>
      <w:r w:rsidR="007250C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9.9.2024, 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uznesením č.</w:t>
      </w:r>
      <w:r w:rsidR="007250C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68/2024</w:t>
      </w:r>
      <w:r w:rsidR="00D80A2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na nasledovné:</w:t>
      </w:r>
    </w:p>
    <w:p w14:paraId="57C39308" w14:textId="7B873286" w:rsidR="00D80A25" w:rsidRPr="00C33BA0" w:rsidRDefault="00D80A25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14:paraId="1C4E9F50" w14:textId="178B5CD8" w:rsidR="00D80A25" w:rsidRPr="00C33BA0" w:rsidRDefault="00D80A25" w:rsidP="00D80A25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</w:rPr>
      </w:pPr>
      <w:r w:rsidRPr="00C33BA0">
        <w:rPr>
          <w:rFonts w:ascii="Times New Roman CE" w:eastAsia="Times New Roman CE" w:hAnsi="Times New Roman CE" w:cs="Times New Roman CE"/>
        </w:rPr>
        <w:t>18303,44 € na spolufinancovanie detského ihriska,</w:t>
      </w:r>
    </w:p>
    <w:p w14:paraId="56198B8C" w14:textId="77777777" w:rsidR="00D80A25" w:rsidRPr="00C33BA0" w:rsidRDefault="00D80A25" w:rsidP="00D80A25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</w:rPr>
      </w:pPr>
      <w:r w:rsidRPr="00C33BA0">
        <w:rPr>
          <w:rFonts w:ascii="Times New Roman CE" w:eastAsia="Times New Roman CE" w:hAnsi="Times New Roman CE" w:cs="Times New Roman CE"/>
        </w:rPr>
        <w:t>14082,16 € na rekonštrukciu schodov KD,</w:t>
      </w:r>
    </w:p>
    <w:p w14:paraId="5875812A" w14:textId="5CD892DE" w:rsidR="00D80A25" w:rsidRPr="00C33BA0" w:rsidRDefault="00D80A25" w:rsidP="00D80A25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</w:rPr>
      </w:pPr>
      <w:r w:rsidRPr="00C33BA0">
        <w:rPr>
          <w:rFonts w:ascii="Times New Roman CE" w:eastAsia="Times New Roman CE" w:hAnsi="Times New Roman CE" w:cs="Times New Roman CE"/>
        </w:rPr>
        <w:t>5000,0 € na projektovú dokumentáciu – kanalizácia.</w:t>
      </w:r>
    </w:p>
    <w:p w14:paraId="21B6400B" w14:textId="77777777" w:rsidR="00D80A25" w:rsidRPr="00C33BA0" w:rsidRDefault="00D80A25" w:rsidP="00D80A25">
      <w:pPr>
        <w:pStyle w:val="Odsekzoznamu"/>
        <w:jc w:val="both"/>
        <w:rPr>
          <w:rFonts w:ascii="Times New Roman CE" w:eastAsia="Times New Roman CE" w:hAnsi="Times New Roman CE" w:cs="Times New Roman CE"/>
        </w:rPr>
      </w:pPr>
    </w:p>
    <w:p w14:paraId="28C1CD25" w14:textId="020DE7A1" w:rsidR="00DD2C37" w:rsidRPr="00C33BA0" w:rsidRDefault="00DD2C37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lang w:eastAsia="sk-SK" w:bidi="sk-SK"/>
        </w:rPr>
      </w:pPr>
    </w:p>
    <w:p w14:paraId="5538AEAF" w14:textId="7CDB650D" w:rsidR="00447877" w:rsidRPr="00C33BA0" w:rsidRDefault="00447877" w:rsidP="00DD2C37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bCs/>
          <w:kern w:val="3"/>
          <w:sz w:val="24"/>
          <w:szCs w:val="24"/>
          <w:lang w:eastAsia="sk-SK" w:bidi="sk-SK"/>
        </w:rPr>
        <w:lastRenderedPageBreak/>
        <w:t xml:space="preserve">V </w:t>
      </w:r>
      <w:r w:rsidR="00E81B51" w:rsidRPr="00C33BA0">
        <w:rPr>
          <w:rFonts w:ascii="Times New Roman CE" w:eastAsia="Times New Roman CE" w:hAnsi="Times New Roman CE" w:cs="Times New Roman CE"/>
          <w:bCs/>
          <w:kern w:val="3"/>
          <w:sz w:val="24"/>
          <w:szCs w:val="24"/>
          <w:lang w:eastAsia="sk-SK" w:bidi="sk-SK"/>
        </w:rPr>
        <w:t>roku 202</w:t>
      </w:r>
      <w:r w:rsidR="00D6567A" w:rsidRPr="00C33BA0">
        <w:rPr>
          <w:rFonts w:ascii="Times New Roman CE" w:eastAsia="Times New Roman CE" w:hAnsi="Times New Roman CE" w:cs="Times New Roman CE"/>
          <w:bCs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 CE" w:eastAsia="Times New Roman CE" w:hAnsi="Times New Roman CE" w:cs="Times New Roman CE"/>
          <w:bCs/>
          <w:kern w:val="3"/>
          <w:sz w:val="24"/>
          <w:szCs w:val="24"/>
          <w:lang w:eastAsia="sk-SK" w:bidi="sk-SK"/>
        </w:rPr>
        <w:t xml:space="preserve"> boli použité</w:t>
      </w:r>
      <w:r w:rsidR="00DD2C37" w:rsidRPr="00C33BA0">
        <w:rPr>
          <w:rFonts w:ascii="Times New Roman CE" w:eastAsia="Times New Roman CE" w:hAnsi="Times New Roman CE" w:cs="Times New Roman CE"/>
          <w:bCs/>
          <w:kern w:val="3"/>
          <w:sz w:val="24"/>
          <w:szCs w:val="24"/>
          <w:lang w:eastAsia="sk-SK" w:bidi="sk-SK"/>
        </w:rPr>
        <w:t xml:space="preserve"> </w:t>
      </w:r>
      <w:r w:rsidR="00DD2C37" w:rsidRPr="00C33BA0">
        <w:rPr>
          <w:rFonts w:ascii="Times New Roman CE" w:eastAsia="Times New Roman CE" w:hAnsi="Times New Roman CE" w:cs="Times New Roman CE"/>
          <w:bCs/>
          <w:sz w:val="24"/>
          <w:szCs w:val="24"/>
        </w:rPr>
        <w:t>n</w:t>
      </w:r>
      <w:r w:rsidRPr="00C33BA0">
        <w:rPr>
          <w:rFonts w:ascii="Times New Roman CE" w:eastAsia="Times New Roman CE" w:hAnsi="Times New Roman CE" w:cs="Times New Roman CE"/>
          <w:bCs/>
          <w:sz w:val="24"/>
          <w:szCs w:val="24"/>
        </w:rPr>
        <w:t xml:space="preserve">evyčerpané prostriedky zo ŠR </w:t>
      </w:r>
      <w:r w:rsidR="00DD2C37" w:rsidRPr="00C33BA0">
        <w:rPr>
          <w:rFonts w:ascii="Times New Roman CE" w:eastAsia="Times New Roman CE" w:hAnsi="Times New Roman CE" w:cs="Times New Roman CE"/>
          <w:bCs/>
          <w:sz w:val="24"/>
          <w:szCs w:val="24"/>
        </w:rPr>
        <w:t xml:space="preserve">z r. 2023 v celkovej </w:t>
      </w:r>
      <w:r w:rsidRPr="00C33BA0">
        <w:rPr>
          <w:rFonts w:ascii="Times New Roman CE" w:eastAsia="Times New Roman CE" w:hAnsi="Times New Roman CE" w:cs="Times New Roman CE"/>
          <w:bCs/>
          <w:sz w:val="24"/>
          <w:szCs w:val="24"/>
        </w:rPr>
        <w:t xml:space="preserve"> sume 6911,20 </w:t>
      </w:r>
      <w:r w:rsidR="00DD2C37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z toho:</w:t>
      </w:r>
    </w:p>
    <w:p w14:paraId="6F4F9F21" w14:textId="6C9E9ADF" w:rsidR="00447877" w:rsidRPr="00C33BA0" w:rsidRDefault="00D80A25" w:rsidP="00447877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  <w:bCs/>
        </w:rPr>
      </w:pPr>
      <w:r w:rsidRPr="00C33BA0">
        <w:rPr>
          <w:rFonts w:ascii="Times New Roman CE" w:eastAsia="Times New Roman CE" w:hAnsi="Times New Roman CE" w:cs="Times New Roman CE"/>
          <w:bCs/>
        </w:rPr>
        <w:t>n</w:t>
      </w:r>
      <w:r w:rsidR="00447877" w:rsidRPr="00C33BA0">
        <w:rPr>
          <w:rFonts w:ascii="Times New Roman CE" w:eastAsia="Times New Roman CE" w:hAnsi="Times New Roman CE" w:cs="Times New Roman CE"/>
          <w:bCs/>
        </w:rPr>
        <w:t xml:space="preserve">evyčerpané prostriedky zo školského stravovania v sume </w:t>
      </w:r>
      <w:r w:rsidR="00DD2C37" w:rsidRPr="00C33BA0">
        <w:rPr>
          <w:rFonts w:ascii="Times New Roman CE" w:eastAsia="Times New Roman CE" w:hAnsi="Times New Roman CE" w:cs="Times New Roman CE"/>
          <w:bCs/>
        </w:rPr>
        <w:t>3427,20</w:t>
      </w:r>
      <w:r w:rsidR="00447877" w:rsidRPr="00C33BA0">
        <w:rPr>
          <w:rFonts w:ascii="Times New Roman CE" w:eastAsia="Times New Roman CE" w:hAnsi="Times New Roman CE" w:cs="Times New Roman CE"/>
          <w:bCs/>
        </w:rPr>
        <w:t xml:space="preserve"> </w:t>
      </w:r>
      <w:r w:rsidR="00DD2C37" w:rsidRPr="00C33BA0">
        <w:t>€</w:t>
      </w:r>
      <w:r w:rsidRPr="00C33BA0">
        <w:t>,</w:t>
      </w:r>
    </w:p>
    <w:p w14:paraId="68A42423" w14:textId="08B8C9D9" w:rsidR="00DD2C37" w:rsidRPr="00C33BA0" w:rsidRDefault="00D80A25" w:rsidP="00DD2C37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  <w:bCs/>
        </w:rPr>
      </w:pPr>
      <w:r w:rsidRPr="00C33BA0">
        <w:rPr>
          <w:rFonts w:ascii="Times New Roman CE" w:eastAsia="Times New Roman CE" w:hAnsi="Times New Roman CE" w:cs="Times New Roman CE"/>
          <w:bCs/>
        </w:rPr>
        <w:t>n</w:t>
      </w:r>
      <w:r w:rsidR="00DD2C37" w:rsidRPr="00C33BA0">
        <w:rPr>
          <w:rFonts w:ascii="Times New Roman CE" w:eastAsia="Times New Roman CE" w:hAnsi="Times New Roman CE" w:cs="Times New Roman CE"/>
          <w:bCs/>
        </w:rPr>
        <w:t xml:space="preserve">evyčerpané prostriedky z projektu ZŠ „Čítame pre radosť“ v sume 750,0 </w:t>
      </w:r>
      <w:r w:rsidR="00DD2C37" w:rsidRPr="00C33BA0">
        <w:t>€</w:t>
      </w:r>
      <w:r w:rsidRPr="00C33BA0">
        <w:t>,</w:t>
      </w:r>
    </w:p>
    <w:p w14:paraId="46B5E621" w14:textId="6E03095A" w:rsidR="00DD2C37" w:rsidRPr="00C33BA0" w:rsidRDefault="00D80A25" w:rsidP="00DD2C37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  <w:bCs/>
        </w:rPr>
      </w:pPr>
      <w:r w:rsidRPr="00C33BA0">
        <w:rPr>
          <w:rFonts w:ascii="Times New Roman CE" w:eastAsia="Times New Roman CE" w:hAnsi="Times New Roman CE" w:cs="Times New Roman CE"/>
          <w:bCs/>
        </w:rPr>
        <w:t>p</w:t>
      </w:r>
      <w:r w:rsidR="00DD2C37" w:rsidRPr="00C33BA0">
        <w:rPr>
          <w:rFonts w:ascii="Times New Roman CE" w:eastAsia="Times New Roman CE" w:hAnsi="Times New Roman CE" w:cs="Times New Roman CE"/>
          <w:bCs/>
        </w:rPr>
        <w:t xml:space="preserve">oskytnuté preddavky pre ZŠ na prevádzku a energie v sume 2734,0 </w:t>
      </w:r>
      <w:r w:rsidR="00DD2C37" w:rsidRPr="00C33BA0">
        <w:t>€.</w:t>
      </w:r>
    </w:p>
    <w:p w14:paraId="5A97061B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14:paraId="6ED22208" w14:textId="2789C009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Uznesením obecného zastupiteľstva  č. </w:t>
      </w:r>
      <w:r w:rsidR="00DD2C37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44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/202</w:t>
      </w:r>
      <w:r w:rsidR="00D6567A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zo dňa 2</w:t>
      </w:r>
      <w:r w:rsidR="00DD2C37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9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.0</w:t>
      </w:r>
      <w:r w:rsidR="00DD2C37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5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.202</w:t>
      </w:r>
      <w:r w:rsidR="00D6567A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, bol schválený prevod            z rezervného fondu obce v sume 10000,0 € na splátku istiny úveru.</w:t>
      </w:r>
    </w:p>
    <w:p w14:paraId="0CF0F35F" w14:textId="63F59603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Uznesením obecného zastupiteľstva  č. </w:t>
      </w:r>
      <w:r w:rsidR="007250C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67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/202</w:t>
      </w:r>
      <w:r w:rsidR="00D6567A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4</w:t>
      </w:r>
      <w:r w:rsidR="007250C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a 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zo dňa </w:t>
      </w:r>
      <w:r w:rsidR="007250C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9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</w:t>
      </w:r>
      <w:r w:rsidR="007250C5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9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.202</w:t>
      </w:r>
      <w:r w:rsidR="00D6567A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, bol schválený prevod            </w:t>
      </w:r>
      <w:r w:rsidR="00DD2C37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  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 rezervného fondu obce</w:t>
      </w:r>
      <w:r w:rsidR="00DD2C37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v sume</w:t>
      </w:r>
      <w:r w:rsidR="00775877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59566,78 €</w:t>
      </w:r>
      <w:r w:rsidR="00DD2C37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na:</w:t>
      </w:r>
    </w:p>
    <w:p w14:paraId="4CAC7DD9" w14:textId="367F878A" w:rsidR="00E81B51" w:rsidRPr="00C33BA0" w:rsidRDefault="00146E0D" w:rsidP="00E81B51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</w:rPr>
      </w:pPr>
      <w:r w:rsidRPr="00C33BA0">
        <w:rPr>
          <w:rFonts w:ascii="Times New Roman CE" w:eastAsia="Times New Roman CE" w:hAnsi="Times New Roman CE" w:cs="Times New Roman CE"/>
        </w:rPr>
        <w:t>25000</w:t>
      </w:r>
      <w:r w:rsidR="00672AE4">
        <w:rPr>
          <w:rFonts w:ascii="Times New Roman CE" w:eastAsia="Times New Roman CE" w:hAnsi="Times New Roman CE" w:cs="Times New Roman CE"/>
        </w:rPr>
        <w:t>,0</w:t>
      </w:r>
      <w:r w:rsidR="00E81B51" w:rsidRPr="00C33BA0">
        <w:rPr>
          <w:rFonts w:ascii="Times New Roman CE" w:eastAsia="Times New Roman CE" w:hAnsi="Times New Roman CE" w:cs="Times New Roman CE"/>
        </w:rPr>
        <w:t xml:space="preserve"> € </w:t>
      </w:r>
      <w:r w:rsidR="00DD2C37" w:rsidRPr="00C33BA0">
        <w:rPr>
          <w:rFonts w:ascii="Times New Roman CE" w:eastAsia="Times New Roman CE" w:hAnsi="Times New Roman CE" w:cs="Times New Roman CE"/>
        </w:rPr>
        <w:t xml:space="preserve">na projekt </w:t>
      </w:r>
      <w:r w:rsidRPr="00C33BA0">
        <w:rPr>
          <w:rFonts w:ascii="Times New Roman CE" w:eastAsia="Times New Roman CE" w:hAnsi="Times New Roman CE" w:cs="Times New Roman CE"/>
        </w:rPr>
        <w:t>Detské ihrisko</w:t>
      </w:r>
      <w:r w:rsidR="00E81B51" w:rsidRPr="00C33BA0">
        <w:rPr>
          <w:rFonts w:ascii="Times New Roman CE" w:eastAsia="Times New Roman CE" w:hAnsi="Times New Roman CE" w:cs="Times New Roman CE"/>
        </w:rPr>
        <w:t>,</w:t>
      </w:r>
    </w:p>
    <w:p w14:paraId="1064DC21" w14:textId="094BCEEB" w:rsidR="00E81B51" w:rsidRPr="00C33BA0" w:rsidRDefault="00146E0D" w:rsidP="00E81B51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</w:rPr>
      </w:pPr>
      <w:r w:rsidRPr="00C33BA0">
        <w:rPr>
          <w:rFonts w:ascii="Times New Roman CE" w:eastAsia="Times New Roman CE" w:hAnsi="Times New Roman CE" w:cs="Times New Roman CE"/>
        </w:rPr>
        <w:t>6600</w:t>
      </w:r>
      <w:r w:rsidR="00E81B51" w:rsidRPr="00C33BA0">
        <w:rPr>
          <w:rFonts w:ascii="Times New Roman CE" w:eastAsia="Times New Roman CE" w:hAnsi="Times New Roman CE" w:cs="Times New Roman CE"/>
        </w:rPr>
        <w:t xml:space="preserve">,0 € na </w:t>
      </w:r>
      <w:r w:rsidRPr="00C33BA0">
        <w:rPr>
          <w:rFonts w:ascii="Times New Roman CE" w:eastAsia="Times New Roman CE" w:hAnsi="Times New Roman CE" w:cs="Times New Roman CE"/>
        </w:rPr>
        <w:t>projektovú dokumentáciu</w:t>
      </w:r>
      <w:r w:rsidR="00775877" w:rsidRPr="00C33BA0">
        <w:rPr>
          <w:rFonts w:ascii="Times New Roman CE" w:eastAsia="Times New Roman CE" w:hAnsi="Times New Roman CE" w:cs="Times New Roman CE"/>
        </w:rPr>
        <w:t xml:space="preserve"> </w:t>
      </w:r>
      <w:r w:rsidR="00D80A25" w:rsidRPr="00C33BA0">
        <w:rPr>
          <w:rFonts w:ascii="Times New Roman CE" w:eastAsia="Times New Roman CE" w:hAnsi="Times New Roman CE" w:cs="Times New Roman CE"/>
        </w:rPr>
        <w:t xml:space="preserve">- </w:t>
      </w:r>
      <w:r w:rsidR="00775877" w:rsidRPr="00C33BA0">
        <w:rPr>
          <w:rFonts w:ascii="Times New Roman CE" w:eastAsia="Times New Roman CE" w:hAnsi="Times New Roman CE" w:cs="Times New Roman CE"/>
        </w:rPr>
        <w:t>kanalizácia</w:t>
      </w:r>
      <w:r w:rsidR="00DD2C37" w:rsidRPr="00C33BA0">
        <w:rPr>
          <w:rFonts w:ascii="Times New Roman CE" w:eastAsia="Times New Roman CE" w:hAnsi="Times New Roman CE" w:cs="Times New Roman CE"/>
        </w:rPr>
        <w:t>,</w:t>
      </w:r>
    </w:p>
    <w:p w14:paraId="085D9FDB" w14:textId="3C4DD202" w:rsidR="00E81B51" w:rsidRPr="00C33BA0" w:rsidRDefault="00E81B51" w:rsidP="00E81B51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</w:rPr>
      </w:pPr>
      <w:r w:rsidRPr="00C33BA0">
        <w:rPr>
          <w:rFonts w:ascii="Times New Roman CE" w:eastAsia="Times New Roman CE" w:hAnsi="Times New Roman CE" w:cs="Times New Roman CE"/>
        </w:rPr>
        <w:t>25566,7</w:t>
      </w:r>
      <w:r w:rsidR="00146E0D" w:rsidRPr="00C33BA0">
        <w:rPr>
          <w:rFonts w:ascii="Times New Roman CE" w:eastAsia="Times New Roman CE" w:hAnsi="Times New Roman CE" w:cs="Times New Roman CE"/>
        </w:rPr>
        <w:t>8</w:t>
      </w:r>
      <w:r w:rsidRPr="00C33BA0">
        <w:rPr>
          <w:rFonts w:ascii="Times New Roman CE" w:eastAsia="Times New Roman CE" w:hAnsi="Times New Roman CE" w:cs="Times New Roman CE"/>
        </w:rPr>
        <w:t xml:space="preserve"> € na </w:t>
      </w:r>
      <w:r w:rsidR="00D6567A" w:rsidRPr="00C33BA0">
        <w:rPr>
          <w:rFonts w:ascii="Times New Roman CE" w:eastAsia="Times New Roman CE" w:hAnsi="Times New Roman CE" w:cs="Times New Roman CE"/>
        </w:rPr>
        <w:t>3</w:t>
      </w:r>
      <w:r w:rsidRPr="00C33BA0">
        <w:rPr>
          <w:rFonts w:ascii="Times New Roman CE" w:eastAsia="Times New Roman CE" w:hAnsi="Times New Roman CE" w:cs="Times New Roman CE"/>
        </w:rPr>
        <w:t>.</w:t>
      </w:r>
      <w:r w:rsidR="00D80A25" w:rsidRPr="00C33BA0">
        <w:rPr>
          <w:rFonts w:ascii="Times New Roman CE" w:eastAsia="Times New Roman CE" w:hAnsi="Times New Roman CE" w:cs="Times New Roman CE"/>
        </w:rPr>
        <w:t xml:space="preserve"> </w:t>
      </w:r>
      <w:r w:rsidRPr="00C33BA0">
        <w:rPr>
          <w:rFonts w:ascii="Times New Roman CE" w:eastAsia="Times New Roman CE" w:hAnsi="Times New Roman CE" w:cs="Times New Roman CE"/>
        </w:rPr>
        <w:t>splátku za vybudovanie chodníkov na cintoríne,</w:t>
      </w:r>
    </w:p>
    <w:p w14:paraId="0BF731DC" w14:textId="1605FC5F" w:rsidR="00E81B51" w:rsidRPr="00C33BA0" w:rsidRDefault="00146E0D" w:rsidP="00E81B51">
      <w:pPr>
        <w:pStyle w:val="Odsekzoznamu"/>
        <w:numPr>
          <w:ilvl w:val="0"/>
          <w:numId w:val="4"/>
        </w:numPr>
        <w:jc w:val="both"/>
        <w:rPr>
          <w:rFonts w:ascii="Times New Roman CE" w:eastAsia="Times New Roman CE" w:hAnsi="Times New Roman CE" w:cs="Times New Roman CE"/>
        </w:rPr>
      </w:pPr>
      <w:r w:rsidRPr="00C33BA0">
        <w:rPr>
          <w:rFonts w:ascii="Times New Roman CE" w:eastAsia="Times New Roman CE" w:hAnsi="Times New Roman CE" w:cs="Times New Roman CE"/>
        </w:rPr>
        <w:t>2400</w:t>
      </w:r>
      <w:r w:rsidR="00E81B51" w:rsidRPr="00C33BA0">
        <w:rPr>
          <w:rFonts w:ascii="Times New Roman CE" w:eastAsia="Times New Roman CE" w:hAnsi="Times New Roman CE" w:cs="Times New Roman CE"/>
        </w:rPr>
        <w:t xml:space="preserve">,0 € na </w:t>
      </w:r>
      <w:proofErr w:type="spellStart"/>
      <w:r w:rsidR="00E81B51" w:rsidRPr="00C33BA0">
        <w:rPr>
          <w:rFonts w:ascii="Times New Roman CE" w:eastAsia="Times New Roman CE" w:hAnsi="Times New Roman CE" w:cs="Times New Roman CE"/>
        </w:rPr>
        <w:t>odvlhčenie</w:t>
      </w:r>
      <w:proofErr w:type="spellEnd"/>
      <w:r w:rsidR="00E81B51" w:rsidRPr="00C33BA0">
        <w:rPr>
          <w:rFonts w:ascii="Times New Roman CE" w:eastAsia="Times New Roman CE" w:hAnsi="Times New Roman CE" w:cs="Times New Roman CE"/>
        </w:rPr>
        <w:t xml:space="preserve"> muriva KD</w:t>
      </w:r>
      <w:r w:rsidR="00D80A25" w:rsidRPr="00C33BA0">
        <w:rPr>
          <w:rFonts w:ascii="Times New Roman CE" w:eastAsia="Times New Roman CE" w:hAnsi="Times New Roman CE" w:cs="Times New Roman CE"/>
        </w:rPr>
        <w:t xml:space="preserve"> splátka </w:t>
      </w:r>
      <w:r w:rsidR="00D6567A" w:rsidRPr="00C33BA0">
        <w:rPr>
          <w:rFonts w:ascii="Times New Roman CE" w:eastAsia="Times New Roman CE" w:hAnsi="Times New Roman CE" w:cs="Times New Roman CE"/>
        </w:rPr>
        <w:t>2</w:t>
      </w:r>
      <w:r w:rsidR="00E81B51" w:rsidRPr="00C33BA0">
        <w:rPr>
          <w:rFonts w:ascii="Times New Roman CE" w:eastAsia="Times New Roman CE" w:hAnsi="Times New Roman CE" w:cs="Times New Roman CE"/>
        </w:rPr>
        <w:t>. čas</w:t>
      </w:r>
      <w:r w:rsidR="00D80A25" w:rsidRPr="00C33BA0">
        <w:rPr>
          <w:rFonts w:ascii="Times New Roman CE" w:eastAsia="Times New Roman CE" w:hAnsi="Times New Roman CE" w:cs="Times New Roman CE"/>
        </w:rPr>
        <w:t>ti.</w:t>
      </w:r>
    </w:p>
    <w:p w14:paraId="254078B3" w14:textId="12AB3BBD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Celkom zapojenie finančných prostriedkov z RF do príjmov obce bolo v sume </w:t>
      </w:r>
      <w:r w:rsidR="00146E0D"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69566,78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 €.</w:t>
      </w:r>
    </w:p>
    <w:p w14:paraId="7FC28666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14:paraId="70E6A55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14:paraId="5B62740A" w14:textId="69968E53" w:rsidR="00E81B51" w:rsidRPr="00C33BA0" w:rsidRDefault="00E81B51" w:rsidP="00E81B51">
      <w:pPr>
        <w:widowControl w:val="0"/>
        <w:numPr>
          <w:ilvl w:val="0"/>
          <w:numId w:val="5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Rozbor čerpania výdavkov za rok 202</w:t>
      </w:r>
      <w:r w:rsidR="00D6567A"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4</w:t>
      </w:r>
    </w:p>
    <w:p w14:paraId="6B0A97B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106A6F5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tbl>
      <w:tblPr>
        <w:tblW w:w="907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2269"/>
        <w:gridCol w:w="2411"/>
      </w:tblGrid>
      <w:tr w:rsidR="00E81B51" w:rsidRPr="00C33BA0" w14:paraId="08074F20" w14:textId="77777777" w:rsidTr="00E81B5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hideMark/>
          </w:tcPr>
          <w:p w14:paraId="5E3F2B9C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78DDEF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6E0A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čerpanie výdavkov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447348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čerpania výdavkov k rozpočtu po zmenách</w:t>
            </w:r>
          </w:p>
        </w:tc>
      </w:tr>
      <w:tr w:rsidR="00E81B51" w:rsidRPr="00C33BA0" w14:paraId="02860DE3" w14:textId="77777777" w:rsidTr="00A25095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6FCD2D" w14:textId="4EEEBC01" w:rsidR="00E81B51" w:rsidRPr="00C33BA0" w:rsidRDefault="008D769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963530,0</w:t>
            </w:r>
          </w:p>
          <w:p w14:paraId="1B733A6C" w14:textId="36F2E60A" w:rsidR="00D6567A" w:rsidRPr="00C33BA0" w:rsidRDefault="00D6567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4F2C3" w14:textId="74238035" w:rsidR="00E81B51" w:rsidRPr="00C33BA0" w:rsidRDefault="008D769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1055658,0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1FF27" w14:textId="10FA7668" w:rsidR="00E81B51" w:rsidRPr="00C33BA0" w:rsidRDefault="008D769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1040594,31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64C9D" w14:textId="040FE164" w:rsidR="00E81B51" w:rsidRPr="00C33BA0" w:rsidRDefault="008D769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98,57</w:t>
            </w:r>
          </w:p>
        </w:tc>
      </w:tr>
    </w:tbl>
    <w:p w14:paraId="6BCF71B0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Calibri" w:eastAsia="Calibri" w:hAnsi="Calibri" w:cs="Times New Roman"/>
        </w:rPr>
      </w:pPr>
    </w:p>
    <w:p w14:paraId="10495DEF" w14:textId="10DEA88E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Z rozpočtovaných celkových výdavkov 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963530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</w:t>
      </w:r>
      <w:r w:rsidRPr="00C33BA0">
        <w:rPr>
          <w:rFonts w:ascii="Calibri" w:eastAsia="Calibri" w:hAnsi="Calibri" w:cs="Times New Roman"/>
          <w:sz w:val="24"/>
          <w:szCs w:val="24"/>
        </w:rPr>
        <w:t>€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bolo skutočne čerpané k 31.12.202</w:t>
      </w:r>
      <w:r w:rsidR="00D6567A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</w:t>
      </w:r>
    </w:p>
    <w:p w14:paraId="69A56114" w14:textId="3F687AAF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v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sume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1040594,31 </w:t>
      </w:r>
      <w:r w:rsidR="008D7699" w:rsidRPr="00C33BA0">
        <w:rPr>
          <w:rFonts w:ascii="Calibri" w:eastAsia="Calibri" w:hAnsi="Calibri" w:cs="Times New Roman"/>
          <w:sz w:val="24"/>
          <w:szCs w:val="24"/>
        </w:rPr>
        <w:t>€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</w:t>
      </w:r>
      <w:r w:rsidR="00A25095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čo predstavuje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98,57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</w:p>
    <w:p w14:paraId="088A328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38C04A77" w14:textId="77777777" w:rsidR="00E81B51" w:rsidRPr="00C33BA0" w:rsidRDefault="00E81B51" w:rsidP="00E81B5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t>Bežné výdavky</w:t>
      </w:r>
    </w:p>
    <w:tbl>
      <w:tblPr>
        <w:tblW w:w="9075" w:type="dxa"/>
        <w:tblInd w:w="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2269"/>
        <w:gridCol w:w="2411"/>
      </w:tblGrid>
      <w:tr w:rsidR="00E81B51" w:rsidRPr="00C33BA0" w14:paraId="6B049B6B" w14:textId="77777777" w:rsidTr="00E81B51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hideMark/>
          </w:tcPr>
          <w:p w14:paraId="43F59BA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607EFA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F41097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čerpanie výdavkov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2D4D8B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čerpania výdavkov k rozpočtu po zmenách</w:t>
            </w:r>
          </w:p>
        </w:tc>
      </w:tr>
      <w:tr w:rsidR="00E81B51" w:rsidRPr="00C33BA0" w14:paraId="79CAC9C6" w14:textId="77777777" w:rsidTr="00D6567A"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CB547A" w14:textId="3721A797" w:rsidR="00E81B51" w:rsidRPr="00C33BA0" w:rsidRDefault="00E933C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854263,0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4A8DB" w14:textId="76AB560B" w:rsidR="00E81B51" w:rsidRPr="00C33BA0" w:rsidRDefault="00E933C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900484,0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EBFE8" w14:textId="1E5948DB" w:rsidR="00E81B51" w:rsidRPr="00C33BA0" w:rsidRDefault="00E933C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885446,47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952C21" w14:textId="653E1C18" w:rsidR="00E81B51" w:rsidRPr="00C33BA0" w:rsidRDefault="008D769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98,33</w:t>
            </w:r>
          </w:p>
        </w:tc>
      </w:tr>
    </w:tbl>
    <w:p w14:paraId="73AB9E5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</w:p>
    <w:p w14:paraId="19E5B77D" w14:textId="704AE8CF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Z rozpočtovaných bežných výdavkov 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900484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,0 </w:t>
      </w:r>
      <w:r w:rsidRPr="00C33BA0">
        <w:rPr>
          <w:rFonts w:ascii="Calibri" w:eastAsia="Calibri" w:hAnsi="Calibri" w:cs="Times New Roman"/>
          <w:sz w:val="24"/>
          <w:szCs w:val="24"/>
        </w:rPr>
        <w:t>€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bolo skutočné čerpanie k 31.12.202</w:t>
      </w:r>
      <w:r w:rsidR="00D6567A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</w:p>
    <w:p w14:paraId="1CBCE817" w14:textId="0558EC81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v sume 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885446,47 </w:t>
      </w:r>
      <w:r w:rsidRPr="00C33BA0">
        <w:rPr>
          <w:rFonts w:ascii="Calibri" w:eastAsia="Calibri" w:hAnsi="Calibri" w:cs="Times New Roman"/>
          <w:sz w:val="24"/>
          <w:szCs w:val="24"/>
        </w:rPr>
        <w:t>€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čo predstavuje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98,33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% plnenie.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</w:p>
    <w:p w14:paraId="769DF1E1" w14:textId="00EB6A0D" w:rsidR="00447877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Čerpanie jednotlivých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položiek bežného rozpočtu je prílohou Záverečného účtu.</w:t>
      </w:r>
    </w:p>
    <w:p w14:paraId="0C72F00F" w14:textId="77777777" w:rsidR="00A25095" w:rsidRPr="00C33BA0" w:rsidRDefault="00A25095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165" w:type="dxa"/>
        <w:tblInd w:w="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3"/>
        <w:gridCol w:w="2126"/>
        <w:gridCol w:w="1843"/>
        <w:gridCol w:w="2153"/>
      </w:tblGrid>
      <w:tr w:rsidR="00E81B51" w:rsidRPr="00C33BA0" w14:paraId="44A9F39D" w14:textId="77777777" w:rsidTr="00A25095">
        <w:tc>
          <w:tcPr>
            <w:tcW w:w="3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88A02C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Funkčná klasifikácia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75652A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poslednej zmene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9C9C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B6EA68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Skutočné čerpanie výdavkov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9C9C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4B4BDB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čerpania výdavkov k rozpočtu po zmenách</w:t>
            </w:r>
          </w:p>
        </w:tc>
      </w:tr>
      <w:tr w:rsidR="00A25095" w:rsidRPr="00C33BA0" w14:paraId="37430314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F3ACD2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Výkonné a zákonodarné orgány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9C584" w14:textId="3233AA0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253513,0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B0887" w14:textId="030EAF48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249118,59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3305B" w14:textId="6566FD60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sz w:val="24"/>
                <w:szCs w:val="24"/>
                <w:lang w:bidi="sk-SK"/>
              </w:rPr>
              <w:t>98,30</w:t>
            </w:r>
          </w:p>
        </w:tc>
      </w:tr>
      <w:tr w:rsidR="00A25095" w:rsidRPr="00C33BA0" w14:paraId="4CDB8A3E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D9DEF3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Finančné a rozpočtové záležitosti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4ACB18" w14:textId="304AF06B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8553,0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E481D" w14:textId="2C676AB7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8329,23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145B1" w14:textId="5C6A3FB0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97,4</w:t>
            </w:r>
          </w:p>
        </w:tc>
      </w:tr>
      <w:tr w:rsidR="00A25095" w:rsidRPr="00C33BA0" w14:paraId="01255FBC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533894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Voľby, referendum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AE4741" w14:textId="490D60F7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3038,0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05902" w14:textId="44EBB0C1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3038,75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939E1B" w14:textId="78FC0E62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100,0</w:t>
            </w:r>
          </w:p>
        </w:tc>
      </w:tr>
      <w:tr w:rsidR="00A25095" w:rsidRPr="00C33BA0" w14:paraId="522DB622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D64E65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Cs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Ochrana pred požiarmi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8A3AC7" w14:textId="295581DA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8053,0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DD194" w14:textId="67DEA68B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7955,34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DDE80" w14:textId="52BEACCD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98,8</w:t>
            </w:r>
          </w:p>
        </w:tc>
      </w:tr>
      <w:tr w:rsidR="00A25095" w:rsidRPr="00C33BA0" w14:paraId="703DB43F" w14:textId="77777777" w:rsidTr="00A25095">
        <w:tc>
          <w:tcPr>
            <w:tcW w:w="3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B11AD5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Všeobecná pracovná oblasť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5F271C" w14:textId="32F6DF8D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383,0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C2CD1" w14:textId="4B6EEFFB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229,56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05159" w14:textId="2FCDCC6D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59,9</w:t>
            </w:r>
          </w:p>
        </w:tc>
      </w:tr>
      <w:tr w:rsidR="00C33BA0" w:rsidRPr="00C33BA0" w14:paraId="275BE655" w14:textId="77777777" w:rsidTr="00D80A25">
        <w:tc>
          <w:tcPr>
            <w:tcW w:w="30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38CAD4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Cestná doprava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9D6E5" w14:textId="19E34095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12051,0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5EBA7" w14:textId="42CB1D40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12050,40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E450D" w14:textId="5EDC0CFF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100,0</w:t>
            </w:r>
          </w:p>
        </w:tc>
      </w:tr>
      <w:tr w:rsidR="00C33BA0" w:rsidRPr="00C33BA0" w14:paraId="02BA6760" w14:textId="77777777" w:rsidTr="00D80A25">
        <w:tc>
          <w:tcPr>
            <w:tcW w:w="3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9FFFDB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lastRenderedPageBreak/>
              <w:t>Nakladanie s odpadmi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73826" w14:textId="11092248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33341,0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1B723" w14:textId="043CF42D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33340,42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B8F6F" w14:textId="793DF500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100,0</w:t>
            </w:r>
          </w:p>
        </w:tc>
      </w:tr>
      <w:tr w:rsidR="00A25095" w:rsidRPr="00C33BA0" w14:paraId="5B09850D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1C7D61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Rozvoj bývania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2D23A" w14:textId="447F87AA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15413,0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7B956" w14:textId="74CF7F42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13417,41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DEFE9" w14:textId="70BFA8FA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87,1</w:t>
            </w:r>
          </w:p>
        </w:tc>
      </w:tr>
      <w:tr w:rsidR="00A25095" w:rsidRPr="00C33BA0" w14:paraId="107FF7D2" w14:textId="77777777" w:rsidTr="00A25095">
        <w:tc>
          <w:tcPr>
            <w:tcW w:w="3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422189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Verejné osvetlenie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4821" w14:textId="1CCCFFB7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9113,0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4FF25" w14:textId="2C810F50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9113,10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CEA29" w14:textId="4C8336C7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100,0</w:t>
            </w:r>
          </w:p>
        </w:tc>
      </w:tr>
      <w:tr w:rsidR="00A25095" w:rsidRPr="00C33BA0" w14:paraId="38A59930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852ED5C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Rekreačné a športové služby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8B37F" w14:textId="2F0598FB" w:rsidR="00A25095" w:rsidRPr="00C33BA0" w:rsidRDefault="00DE09E9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25907,0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AD725" w14:textId="249F6EBD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25829,91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C6F46" w14:textId="04813910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99,7</w:t>
            </w:r>
          </w:p>
        </w:tc>
      </w:tr>
      <w:tr w:rsidR="00A25095" w:rsidRPr="00C33BA0" w14:paraId="3C97AC37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F2883A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Rozvoj obcí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0DEFA" w14:textId="2A25DAFE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17448,0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708B9" w14:textId="18B78DAE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17374,73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643E7" w14:textId="239576D0" w:rsidR="00A25095" w:rsidRPr="00C33BA0" w:rsidRDefault="0083390F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99,6</w:t>
            </w:r>
          </w:p>
        </w:tc>
      </w:tr>
      <w:tr w:rsidR="00A25095" w:rsidRPr="00C33BA0" w14:paraId="220577BB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B6A145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Kultúrne služby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592C7" w14:textId="2DD1F6A7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31465,0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CDDC5" w14:textId="1DB83D33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31040,72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4A39C" w14:textId="244AA4FE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98,7</w:t>
            </w:r>
          </w:p>
        </w:tc>
      </w:tr>
      <w:tr w:rsidR="00A25095" w:rsidRPr="00C33BA0" w14:paraId="3EF3F084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F1587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Vysielacie a vyd. služby / MR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9B8A8" w14:textId="2F8056D1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1090,0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DCBFE" w14:textId="54AC96D3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1090,20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78345" w14:textId="70D86325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100,0</w:t>
            </w:r>
          </w:p>
        </w:tc>
      </w:tr>
      <w:tr w:rsidR="00A25095" w:rsidRPr="00C33BA0" w14:paraId="42ACE572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5EDAEF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Náboženské a iné spol. služby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1DAA3" w14:textId="7BE06888" w:rsidR="00A25095" w:rsidRPr="00C33BA0" w:rsidRDefault="000B2ED4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4172,0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2D9AED" w14:textId="03B517D4" w:rsidR="00A25095" w:rsidRPr="00C33BA0" w:rsidRDefault="000B2ED4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3922,70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254D" w14:textId="11E3A17F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</w:t>
            </w:r>
            <w:r w:rsidR="008D7699"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4,0</w:t>
            </w:r>
          </w:p>
        </w:tc>
      </w:tr>
      <w:tr w:rsidR="00A25095" w:rsidRPr="00C33BA0" w14:paraId="2FFA28B0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EB2485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Predprimárne vzdelávanie / MŠ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E507EA" w14:textId="3A9D06B5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153113,0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D70C1" w14:textId="1C8FC519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152926,78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B604C" w14:textId="0FAB030E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99,9</w:t>
            </w:r>
          </w:p>
        </w:tc>
      </w:tr>
      <w:tr w:rsidR="00A25095" w:rsidRPr="00C33BA0" w14:paraId="18A4A02E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F7C30D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Primárne vzdelávanie / ZŠ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29EC3" w14:textId="03437FFD" w:rsidR="00A25095" w:rsidRPr="00C33BA0" w:rsidRDefault="000B2ED4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210506</w:t>
            </w:r>
            <w:r w:rsidR="00E933C2"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1A543" w14:textId="2C4E0250" w:rsidR="00A25095" w:rsidRPr="00C33BA0" w:rsidRDefault="000B2ED4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210503,42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DD015" w14:textId="1DAFFDE6" w:rsidR="00A25095" w:rsidRPr="00C33BA0" w:rsidRDefault="000B2ED4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100,0</w:t>
            </w:r>
          </w:p>
        </w:tc>
      </w:tr>
      <w:tr w:rsidR="00A25095" w:rsidRPr="00C33BA0" w14:paraId="7D83B1E7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A1C393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Školská jedáleň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8C774" w14:textId="038E96EE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83965,0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87A17" w14:textId="55932FAF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77094,0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0B31A" w14:textId="68D68C84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91,8</w:t>
            </w:r>
          </w:p>
        </w:tc>
      </w:tr>
      <w:tr w:rsidR="00A25095" w:rsidRPr="00C33BA0" w14:paraId="3E87AC71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4CD35E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Školský klub detí pri ZŠ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559F14" w14:textId="69EBB78D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27431,0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4AB9E" w14:textId="29169AEE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27153,0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88EB6" w14:textId="1A57400C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99,0</w:t>
            </w:r>
          </w:p>
        </w:tc>
      </w:tr>
      <w:tr w:rsidR="00A25095" w:rsidRPr="00C33BA0" w14:paraId="3DF9D75B" w14:textId="77777777" w:rsidTr="00A2509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EF3A19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Sociálna pomoc občanom v HN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4C31F" w14:textId="5373056C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1929,0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E67C8" w14:textId="71EE1E1A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1918,21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B056AC" w14:textId="29BC9DB7" w:rsidR="00A25095" w:rsidRPr="00C33BA0" w:rsidRDefault="00E933C2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99,4</w:t>
            </w:r>
          </w:p>
        </w:tc>
      </w:tr>
      <w:tr w:rsidR="00C33BA0" w:rsidRPr="00C33BA0" w14:paraId="1F376D8C" w14:textId="77777777" w:rsidTr="00D80A25">
        <w:tc>
          <w:tcPr>
            <w:tcW w:w="30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C793DA" w14:textId="77777777" w:rsidR="00A25095" w:rsidRPr="00C33BA0" w:rsidRDefault="00A25095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  <w:t xml:space="preserve">Bežné výdavky spolu: 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7FEB35" w14:textId="35556AEA" w:rsidR="00A25095" w:rsidRPr="00C33BA0" w:rsidRDefault="000B2ED4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  <w:t>9</w:t>
            </w:r>
            <w:r w:rsidR="008D7699" w:rsidRPr="00C33BA0"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  <w:t>00484</w:t>
            </w:r>
            <w:r w:rsidR="00447877" w:rsidRPr="00C33BA0"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  <w:t>,0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F485D" w14:textId="068BB249" w:rsidR="00A25095" w:rsidRPr="00C33BA0" w:rsidRDefault="008D7699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kern w:val="3"/>
                <w:lang w:bidi="sk-SK"/>
              </w:rPr>
              <w:t>885446,47</w:t>
            </w:r>
          </w:p>
        </w:tc>
        <w:tc>
          <w:tcPr>
            <w:tcW w:w="215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7F825" w14:textId="0667E018" w:rsidR="00A25095" w:rsidRPr="00C33BA0" w:rsidRDefault="00AE03B0" w:rsidP="00A25095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  <w:t>98,</w:t>
            </w:r>
            <w:r w:rsidR="000B2ED4" w:rsidRPr="00C33BA0"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  <w:t>3</w:t>
            </w:r>
            <w:r w:rsidR="008D7699" w:rsidRPr="00C33BA0"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  <w:t>3</w:t>
            </w:r>
          </w:p>
        </w:tc>
      </w:tr>
    </w:tbl>
    <w:p w14:paraId="2C725FF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14:paraId="3AD9355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Rozbor významných položiek bežného rozpočtu:</w:t>
      </w:r>
    </w:p>
    <w:p w14:paraId="39E1236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</w:p>
    <w:p w14:paraId="0D18E2F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a) Mzdy, platy, služobné príjmy a ostatné osobné vyrovnania</w:t>
      </w:r>
    </w:p>
    <w:p w14:paraId="0EC8EE50" w14:textId="7EAF7E28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 rozpočtovaných 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417537,0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bolo skutočné čerpanie k 31.12.202</w:t>
      </w:r>
      <w:r w:rsidR="00D6567A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vo výške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415727,33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€, čo je</w:t>
      </w:r>
      <w:r w:rsidR="00672AE4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99,6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% čerpanie. Patria  sem mzdové  prostriedky  starostu obce a zástupcu, pracovníkov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ZŠ, MŠ, ŠKD a ŠJ.</w:t>
      </w:r>
    </w:p>
    <w:p w14:paraId="4D6B23D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14:paraId="224AD276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b) Poistné a príspevok do poisťovní </w:t>
      </w:r>
    </w:p>
    <w:p w14:paraId="2B78CD2A" w14:textId="741DA310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 rozpočtovaných 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161844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 € bolo skutočné čerpanie k 31.12.202</w:t>
      </w:r>
      <w:r w:rsidR="00D6567A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vo výške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159417,04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čo je 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98,5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 čerpanie. Sú tu zahrnuté odvody do SP a ZP z miezd pracovníkov.</w:t>
      </w:r>
    </w:p>
    <w:p w14:paraId="47469221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7960E629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c) Tovary a služby</w:t>
      </w:r>
    </w:p>
    <w:p w14:paraId="156A9B7F" w14:textId="790A7392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 rozpočtovaných 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280177,0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  bolo skutočné čerpanie k 31.12.202</w:t>
      </w:r>
      <w:r w:rsidR="00D6567A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vo výške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269643,64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€, čo je  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96,2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% čerpanie. Ide o prevádzkové výdavky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OcÚ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 ZŠ, MŠ,  ŠKD a ŠJ -  plyn, el. energia, vodné, poštovné,  telefóny, internet, cestovné náhrady,  materiál, učebné pomôcky, aktualizácia softvérov,  údržba a opravy, vývoz a uloženie odpadov, verejné osvetlenie, poistné majetku, ostatné tovary a špeciálne služby /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konzultačno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- poradenské, verejné obstarávanie, právne, audítorské ..../.</w:t>
      </w:r>
    </w:p>
    <w:p w14:paraId="35DC207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14:paraId="58D754F1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d) Bežné transfery</w:t>
      </w:r>
    </w:p>
    <w:p w14:paraId="57E29337" w14:textId="7D074F1F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 rozpočtovaných 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34677,0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 bolo skutočné čerpanie k 31.12.202</w:t>
      </w:r>
      <w:r w:rsidR="00D6567A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 sume 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34593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,0 €, čo</w:t>
      </w:r>
    </w:p>
    <w:p w14:paraId="2A3693E0" w14:textId="0DCC42B2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predstavuje </w:t>
      </w:r>
      <w:r w:rsidR="002E0C15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99,8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% čerpanie. </w:t>
      </w:r>
    </w:p>
    <w:p w14:paraId="0AD3CBA0" w14:textId="4BD6C676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Účtuje sa tu  ošetrovné zamestnancom za prvých 10 dní práceneschopnosti,  v r. 202</w:t>
      </w:r>
      <w:r w:rsidR="00F03D8A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to bolo  </w:t>
      </w:r>
      <w:r w:rsidR="00F03D8A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       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1811,25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transfery pre centrá voľného času v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1100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,0 €, spoločenským organizáciám boli poskytnuté dotácie v zmysle VZN v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1050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0,0 €. Členské poplatky boli čerpané v sume  </w:t>
      </w:r>
      <w:r w:rsidR="00F03D8A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2747,59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 /RVC, RZOH, ZMOS, DHZ/, transfer na dopravu MHD č. 24 bol v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11597,65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  </w:t>
      </w:r>
      <w:r w:rsidR="00F03D8A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transfer pre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SOcÚ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školský bol poskytnutý v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213,94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€. 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Obec vyplatila odchodné a odstupné v sume 6622,57 €.</w:t>
      </w:r>
    </w:p>
    <w:p w14:paraId="7A376508" w14:textId="54BD6593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14:paraId="00EE9CE3" w14:textId="77777777" w:rsidR="00D80A25" w:rsidRPr="00C33BA0" w:rsidRDefault="00D80A25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14:paraId="3A2BCEAE" w14:textId="77777777" w:rsidR="00E81B51" w:rsidRPr="00C33BA0" w:rsidRDefault="00E81B51" w:rsidP="00E81B51">
      <w:pPr>
        <w:widowControl w:val="0"/>
        <w:tabs>
          <w:tab w:val="right" w:pos="284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>e) Splácanie úrokov a ostatné platby súvisiace s úvermi, pôžičkami a návratnými     finančnými výpomocami</w:t>
      </w:r>
    </w:p>
    <w:p w14:paraId="3DA4BCE8" w14:textId="517C8679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rozpočtovaných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6249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,0 € bolo skutočné čerpanie k 31.12.202</w:t>
      </w:r>
      <w:r w:rsidR="00F03D8A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v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6065,46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€, čo predstavuje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97,1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% čerpanie.  </w:t>
      </w:r>
    </w:p>
    <w:p w14:paraId="73EFE5FF" w14:textId="29AF567F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Splácanie úrokov z dlhodobého úveru Prima banka Slovensko a. s. bolo v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2887,11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bankové provízie v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571,69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€, platby súvisiace s úverom v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40,0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€. Úroky za ostatný dlhodobý záväzok zo ŠFRB /BJ – 16/, boli splatené v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sume</w:t>
      </w:r>
      <w:r w:rsidR="00F33B3F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2566,66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€. </w:t>
      </w:r>
    </w:p>
    <w:p w14:paraId="5557600C" w14:textId="7670FE56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  <w:t xml:space="preserve">   </w:t>
      </w:r>
    </w:p>
    <w:p w14:paraId="67DA1EA7" w14:textId="77777777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highlight w:val="yellow"/>
          <w:lang w:eastAsia="sk-SK" w:bidi="sk-SK"/>
        </w:rPr>
      </w:pPr>
    </w:p>
    <w:p w14:paraId="140C824E" w14:textId="77777777" w:rsidR="00E81B51" w:rsidRPr="00C33BA0" w:rsidRDefault="00E81B51" w:rsidP="00E81B5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  <w:t>Kapitálové výdavky</w:t>
      </w:r>
    </w:p>
    <w:p w14:paraId="3EEFAAE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b/>
          <w:bCs/>
          <w:kern w:val="3"/>
          <w:sz w:val="26"/>
          <w:szCs w:val="26"/>
          <w:lang w:eastAsia="sk-SK" w:bidi="sk-SK"/>
        </w:rPr>
      </w:pPr>
    </w:p>
    <w:tbl>
      <w:tblPr>
        <w:tblW w:w="907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127"/>
        <w:gridCol w:w="1986"/>
        <w:gridCol w:w="2410"/>
      </w:tblGrid>
      <w:tr w:rsidR="00E81B51" w:rsidRPr="00C33BA0" w14:paraId="2A5D8B32" w14:textId="77777777" w:rsidTr="00E81B51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hideMark/>
          </w:tcPr>
          <w:p w14:paraId="0B7D0F9B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CC680D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7C0A425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čerpanie výdavkov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660F16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čerpania výdavkov k rozpočtu po zmenách</w:t>
            </w:r>
          </w:p>
        </w:tc>
      </w:tr>
      <w:tr w:rsidR="00E81B51" w:rsidRPr="00C33BA0" w14:paraId="4F570CF7" w14:textId="77777777" w:rsidTr="00F03D8A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1CC96" w14:textId="6366ABBA" w:rsidR="00E81B51" w:rsidRPr="00C33BA0" w:rsidRDefault="00E933C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80067,0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28502" w14:textId="77AB1026" w:rsidR="00E81B51" w:rsidRPr="00C33BA0" w:rsidRDefault="00E933C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125562,0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59ADB" w14:textId="5EF3147E" w:rsidR="00E81B51" w:rsidRPr="00C33BA0" w:rsidRDefault="00E933C2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125560,34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2AA96" w14:textId="67442597" w:rsidR="00E81B51" w:rsidRPr="00C33BA0" w:rsidRDefault="008D7699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100,0</w:t>
            </w:r>
          </w:p>
        </w:tc>
      </w:tr>
    </w:tbl>
    <w:p w14:paraId="59993CB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  </w:t>
      </w:r>
    </w:p>
    <w:p w14:paraId="66BB2247" w14:textId="23B94CE0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kapitálových výdavkov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125562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bolo skutočné čerpanie k 31.12.202</w:t>
      </w:r>
      <w:r w:rsidR="00F03D8A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sume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125560,34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EUR, čo predstavuje  100,0 % plnenie.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Čerpanie jednotlivých rozpočtových položiek kapitálového rozpočtu je prílohou Záverečného účtu.</w:t>
      </w:r>
    </w:p>
    <w:p w14:paraId="341EE9E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Medzi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významné položky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kapitálového rozpočtu patrí:</w:t>
      </w:r>
    </w:p>
    <w:p w14:paraId="210093F8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i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491"/>
        <w:gridCol w:w="1696"/>
      </w:tblGrid>
      <w:tr w:rsidR="00C33BA0" w:rsidRPr="00C33BA0" w14:paraId="77D85326" w14:textId="77777777" w:rsidTr="0011641C">
        <w:tc>
          <w:tcPr>
            <w:tcW w:w="5491" w:type="dxa"/>
            <w:hideMark/>
          </w:tcPr>
          <w:p w14:paraId="2E396264" w14:textId="1D6DC211" w:rsidR="00C33BA0" w:rsidRPr="00C33BA0" w:rsidRDefault="00C33BA0">
            <w:pPr>
              <w:pStyle w:val="Odsekzoznamu"/>
              <w:numPr>
                <w:ilvl w:val="0"/>
                <w:numId w:val="4"/>
              </w:numPr>
              <w:spacing w:line="240" w:lineRule="atLeast"/>
              <w:rPr>
                <w:rFonts w:cs="Times New Roman"/>
                <w:i/>
                <w:lang w:eastAsia="en-US"/>
              </w:rPr>
            </w:pPr>
            <w:r w:rsidRPr="00C33BA0">
              <w:rPr>
                <w:rFonts w:cs="Times New Roman"/>
                <w:i/>
                <w:lang w:eastAsia="en-US"/>
              </w:rPr>
              <w:t>Detské ihrisko</w:t>
            </w:r>
          </w:p>
        </w:tc>
        <w:tc>
          <w:tcPr>
            <w:tcW w:w="1696" w:type="dxa"/>
            <w:vAlign w:val="center"/>
          </w:tcPr>
          <w:p w14:paraId="6A80733D" w14:textId="6DD24377" w:rsidR="00C33BA0" w:rsidRPr="00C33BA0" w:rsidRDefault="00C33BA0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 w:rsidRPr="00C33BA0">
              <w:rPr>
                <w:rFonts w:ascii="Times New Roman" w:hAnsi="Times New Roman" w:cs="Times New Roman"/>
                <w:i/>
              </w:rPr>
              <w:t>49104,0 eur</w:t>
            </w:r>
          </w:p>
        </w:tc>
      </w:tr>
      <w:tr w:rsidR="00C33BA0" w:rsidRPr="00C33BA0" w14:paraId="20C5D7E4" w14:textId="77777777" w:rsidTr="0011641C">
        <w:tc>
          <w:tcPr>
            <w:tcW w:w="5491" w:type="dxa"/>
          </w:tcPr>
          <w:p w14:paraId="63975E0E" w14:textId="7E26E7FA" w:rsidR="00C33BA0" w:rsidRPr="00C33BA0" w:rsidRDefault="00C33BA0" w:rsidP="0011641C">
            <w:pPr>
              <w:pStyle w:val="Odsekzoznamu"/>
              <w:numPr>
                <w:ilvl w:val="0"/>
                <w:numId w:val="4"/>
              </w:numPr>
              <w:spacing w:line="240" w:lineRule="atLeast"/>
              <w:rPr>
                <w:rFonts w:cs="Times New Roman"/>
                <w:i/>
                <w:lang w:eastAsia="en-US"/>
              </w:rPr>
            </w:pPr>
            <w:r w:rsidRPr="00C33BA0">
              <w:rPr>
                <w:rFonts w:cs="Times New Roman"/>
                <w:i/>
                <w:lang w:eastAsia="en-US"/>
              </w:rPr>
              <w:t>Chodníky a oplotenie na cintoríne /3</w:t>
            </w:r>
            <w:r w:rsidRPr="00C33BA0">
              <w:rPr>
                <w:rFonts w:cs="Times New Roman"/>
                <w:i/>
                <w:sz w:val="22"/>
                <w:szCs w:val="22"/>
                <w:lang w:eastAsia="en-US"/>
              </w:rPr>
              <w:t>. splátka</w:t>
            </w:r>
          </w:p>
        </w:tc>
        <w:tc>
          <w:tcPr>
            <w:tcW w:w="1696" w:type="dxa"/>
            <w:vAlign w:val="center"/>
          </w:tcPr>
          <w:p w14:paraId="41002D88" w14:textId="322C826B" w:rsidR="00C33BA0" w:rsidRPr="00C33BA0" w:rsidRDefault="00C33BA0" w:rsidP="0011641C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 w:rsidRPr="00C33BA0">
              <w:rPr>
                <w:rFonts w:ascii="Times New Roman" w:hAnsi="Times New Roman" w:cs="Times New Roman"/>
                <w:i/>
              </w:rPr>
              <w:t>25566,78</w:t>
            </w:r>
            <w:r w:rsidR="008D1405">
              <w:rPr>
                <w:rFonts w:ascii="Times New Roman" w:hAnsi="Times New Roman" w:cs="Times New Roman"/>
                <w:i/>
              </w:rPr>
              <w:t xml:space="preserve"> eur</w:t>
            </w:r>
          </w:p>
        </w:tc>
      </w:tr>
      <w:tr w:rsidR="00C33BA0" w:rsidRPr="00C33BA0" w14:paraId="1C711CAC" w14:textId="77777777" w:rsidTr="0011641C">
        <w:tc>
          <w:tcPr>
            <w:tcW w:w="5491" w:type="dxa"/>
            <w:hideMark/>
          </w:tcPr>
          <w:p w14:paraId="40FADCC1" w14:textId="41DBC575" w:rsidR="00C33BA0" w:rsidRPr="00C33BA0" w:rsidRDefault="00C33BA0" w:rsidP="0011641C">
            <w:pPr>
              <w:pStyle w:val="Odsekzoznamu"/>
              <w:numPr>
                <w:ilvl w:val="0"/>
                <w:numId w:val="4"/>
              </w:numPr>
              <w:spacing w:line="240" w:lineRule="atLeast"/>
              <w:rPr>
                <w:rFonts w:cs="Times New Roman"/>
                <w:i/>
                <w:lang w:eastAsia="en-US"/>
              </w:rPr>
            </w:pPr>
            <w:r w:rsidRPr="00C33BA0">
              <w:rPr>
                <w:rFonts w:cs="Times New Roman"/>
                <w:i/>
                <w:lang w:eastAsia="en-US"/>
              </w:rPr>
              <w:t>Projektová dok</w:t>
            </w:r>
            <w:r>
              <w:rPr>
                <w:rFonts w:cs="Times New Roman"/>
                <w:i/>
                <w:lang w:eastAsia="en-US"/>
              </w:rPr>
              <w:t xml:space="preserve">umentácia </w:t>
            </w:r>
            <w:r w:rsidRPr="00C33BA0">
              <w:rPr>
                <w:rFonts w:cs="Times New Roman"/>
                <w:i/>
                <w:lang w:eastAsia="en-US"/>
              </w:rPr>
              <w:t xml:space="preserve"> na kanalizáciu</w:t>
            </w:r>
          </w:p>
        </w:tc>
        <w:tc>
          <w:tcPr>
            <w:tcW w:w="1696" w:type="dxa"/>
            <w:vAlign w:val="center"/>
          </w:tcPr>
          <w:p w14:paraId="72F3AD01" w14:textId="1369D075" w:rsidR="00C33BA0" w:rsidRPr="00C33BA0" w:rsidRDefault="00C33BA0" w:rsidP="0011641C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 w:rsidRPr="00C33BA0">
              <w:rPr>
                <w:rFonts w:ascii="Times New Roman" w:hAnsi="Times New Roman" w:cs="Times New Roman"/>
                <w:i/>
              </w:rPr>
              <w:t>21602,40 eur</w:t>
            </w:r>
          </w:p>
        </w:tc>
      </w:tr>
      <w:tr w:rsidR="00C33BA0" w:rsidRPr="00C33BA0" w14:paraId="517141C9" w14:textId="77777777" w:rsidTr="0011641C">
        <w:tc>
          <w:tcPr>
            <w:tcW w:w="5491" w:type="dxa"/>
          </w:tcPr>
          <w:p w14:paraId="2FCD7D93" w14:textId="5A4F9C52" w:rsidR="00C33BA0" w:rsidRPr="00C33BA0" w:rsidRDefault="00C33BA0" w:rsidP="0011641C">
            <w:pPr>
              <w:pStyle w:val="Odsekzoznamu"/>
              <w:numPr>
                <w:ilvl w:val="0"/>
                <w:numId w:val="4"/>
              </w:numPr>
              <w:spacing w:line="240" w:lineRule="atLeast"/>
              <w:rPr>
                <w:rFonts w:cs="Times New Roman"/>
                <w:i/>
                <w:lang w:eastAsia="en-US"/>
              </w:rPr>
            </w:pPr>
            <w:r w:rsidRPr="00C33BA0">
              <w:rPr>
                <w:rFonts w:cs="Times New Roman"/>
                <w:i/>
                <w:lang w:eastAsia="en-US"/>
              </w:rPr>
              <w:t>KD rekonštrukcia schod</w:t>
            </w:r>
            <w:r>
              <w:rPr>
                <w:rFonts w:cs="Times New Roman"/>
                <w:i/>
                <w:lang w:eastAsia="en-US"/>
              </w:rPr>
              <w:t>ov</w:t>
            </w:r>
          </w:p>
        </w:tc>
        <w:tc>
          <w:tcPr>
            <w:tcW w:w="1696" w:type="dxa"/>
            <w:vAlign w:val="center"/>
          </w:tcPr>
          <w:p w14:paraId="79573017" w14:textId="7848D4FB" w:rsidR="00C33BA0" w:rsidRPr="00C33BA0" w:rsidRDefault="00C33BA0" w:rsidP="0011641C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 w:rsidRPr="00C33BA0">
              <w:rPr>
                <w:rFonts w:ascii="Times New Roman" w:hAnsi="Times New Roman" w:cs="Times New Roman"/>
                <w:i/>
              </w:rPr>
              <w:t>14082,16 eur</w:t>
            </w:r>
          </w:p>
        </w:tc>
      </w:tr>
      <w:tr w:rsidR="00C33BA0" w:rsidRPr="00C33BA0" w14:paraId="2738954E" w14:textId="77777777" w:rsidTr="0011641C">
        <w:tc>
          <w:tcPr>
            <w:tcW w:w="5491" w:type="dxa"/>
            <w:hideMark/>
          </w:tcPr>
          <w:p w14:paraId="00F5A7EC" w14:textId="1A91597B" w:rsidR="00C33BA0" w:rsidRPr="00C33BA0" w:rsidRDefault="00C33BA0" w:rsidP="0011641C">
            <w:pPr>
              <w:pStyle w:val="Odsekzoznamu"/>
              <w:numPr>
                <w:ilvl w:val="0"/>
                <w:numId w:val="4"/>
              </w:numPr>
              <w:spacing w:line="240" w:lineRule="atLeast"/>
              <w:rPr>
                <w:rFonts w:cs="Times New Roman"/>
                <w:i/>
                <w:lang w:eastAsia="en-US"/>
              </w:rPr>
            </w:pPr>
            <w:r w:rsidRPr="00C33BA0">
              <w:rPr>
                <w:rFonts w:cs="Times New Roman"/>
                <w:i/>
                <w:lang w:eastAsia="en-US"/>
              </w:rPr>
              <w:t>Územný plán obce – zmeny a doplnky</w:t>
            </w:r>
          </w:p>
        </w:tc>
        <w:tc>
          <w:tcPr>
            <w:tcW w:w="1696" w:type="dxa"/>
            <w:vAlign w:val="center"/>
          </w:tcPr>
          <w:p w14:paraId="6B37AB6D" w14:textId="740FBE64" w:rsidR="00C33BA0" w:rsidRPr="00C33BA0" w:rsidRDefault="00C33BA0" w:rsidP="0011641C">
            <w:pPr>
              <w:spacing w:line="240" w:lineRule="atLeast"/>
              <w:rPr>
                <w:rFonts w:ascii="Times New Roman" w:hAnsi="Times New Roman" w:cs="Times New Roman"/>
                <w:i/>
              </w:rPr>
            </w:pPr>
            <w:r w:rsidRPr="00C33BA0">
              <w:rPr>
                <w:rFonts w:ascii="Times New Roman" w:hAnsi="Times New Roman" w:cs="Times New Roman"/>
                <w:i/>
              </w:rPr>
              <w:t>7760,0 eur</w:t>
            </w:r>
          </w:p>
        </w:tc>
      </w:tr>
    </w:tbl>
    <w:p w14:paraId="7E007B90" w14:textId="35D6DEC9" w:rsidR="00146E0D" w:rsidRPr="00C33BA0" w:rsidRDefault="00146E0D" w:rsidP="00146E0D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b/>
          <w:i/>
          <w:kern w:val="3"/>
          <w:sz w:val="26"/>
          <w:szCs w:val="26"/>
          <w:lang w:eastAsia="sk-SK" w:bidi="sk-SK"/>
        </w:rPr>
      </w:pPr>
    </w:p>
    <w:p w14:paraId="0F2D9100" w14:textId="77777777" w:rsidR="00E7301D" w:rsidRPr="00C33BA0" w:rsidRDefault="00E7301D" w:rsidP="00146E0D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b/>
          <w:i/>
          <w:kern w:val="3"/>
          <w:sz w:val="26"/>
          <w:szCs w:val="26"/>
          <w:lang w:eastAsia="sk-SK" w:bidi="sk-SK"/>
        </w:rPr>
      </w:pPr>
    </w:p>
    <w:p w14:paraId="6D47F14D" w14:textId="35E71AEB" w:rsidR="00E81B51" w:rsidRPr="00C33BA0" w:rsidRDefault="00E81B51" w:rsidP="00E81B5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  <w:t>Výdavkové finančné operácie</w:t>
      </w:r>
    </w:p>
    <w:p w14:paraId="7C011633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ind w:left="720"/>
        <w:rPr>
          <w:rFonts w:ascii="Times New Roman" w:eastAsia="Lucida Sans Unicode" w:hAnsi="Times New Roman" w:cs="Tahoma"/>
          <w:b/>
          <w:kern w:val="3"/>
          <w:sz w:val="26"/>
          <w:szCs w:val="26"/>
          <w:lang w:eastAsia="sk-SK" w:bidi="sk-SK"/>
        </w:rPr>
      </w:pPr>
    </w:p>
    <w:tbl>
      <w:tblPr>
        <w:tblW w:w="9075" w:type="dxa"/>
        <w:tblInd w:w="-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127"/>
        <w:gridCol w:w="1986"/>
        <w:gridCol w:w="2410"/>
      </w:tblGrid>
      <w:tr w:rsidR="00E81B51" w:rsidRPr="00C33BA0" w14:paraId="08560ED3" w14:textId="77777777" w:rsidTr="00E81B51"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hideMark/>
          </w:tcPr>
          <w:p w14:paraId="50BD8CDA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Schválený rozpočet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D15772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Schválený rozpočet po  poslednej zmene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147880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 xml:space="preserve">Skutočné čerpanie výdavkov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BA069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5F6FF0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Cs/>
                <w:kern w:val="3"/>
                <w:sz w:val="24"/>
                <w:szCs w:val="24"/>
                <w:lang w:bidi="sk-SK"/>
              </w:rPr>
              <w:t>% čerpania výdavkov k rozpočtu po zmenách</w:t>
            </w:r>
          </w:p>
        </w:tc>
      </w:tr>
      <w:tr w:rsidR="00E81B51" w:rsidRPr="00C33BA0" w14:paraId="12467CF7" w14:textId="77777777" w:rsidTr="00F03D8A"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376D0" w14:textId="7A9B562B" w:rsidR="00E81B51" w:rsidRPr="00C33BA0" w:rsidRDefault="00572AFD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29200,0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1F251" w14:textId="1B9CFCF1" w:rsidR="00E81B51" w:rsidRPr="00C33BA0" w:rsidRDefault="00572AFD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29612,0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9BE5B" w14:textId="3BD662BA" w:rsidR="00E81B51" w:rsidRPr="00C33BA0" w:rsidRDefault="00572AFD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29587,50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873FC" w14:textId="24AD6CF9" w:rsidR="00E81B51" w:rsidRPr="00C33BA0" w:rsidRDefault="008D7699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99,92                                                                                                </w:t>
            </w:r>
          </w:p>
        </w:tc>
      </w:tr>
    </w:tbl>
    <w:p w14:paraId="1EA76F3C" w14:textId="77777777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14:paraId="3534D14B" w14:textId="6EE33CFC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Z rozpočtovaných výdavkových fin. operácií v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sume</w:t>
      </w:r>
      <w:r w:rsidR="008D769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29612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,0 EUR, bolo skutočne čerpanie</w:t>
      </w:r>
    </w:p>
    <w:p w14:paraId="464E019D" w14:textId="232A510C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k 31.12.202</w:t>
      </w:r>
      <w:r w:rsidR="00F03D8A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v</w:t>
      </w:r>
      <w:r w:rsidR="00146E0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sume</w:t>
      </w:r>
      <w:r w:rsidR="00146E0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29587,50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EUR, čo predstavuj</w:t>
      </w:r>
      <w:r w:rsidR="00146E0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e 99,92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% čerpanie.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Čerpanie jednotlivých rozpočtových položiek v oblasti finančných operácií:</w:t>
      </w:r>
    </w:p>
    <w:p w14:paraId="39A0B5EF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0CB093CF" w14:textId="77777777" w:rsidR="00146E0D" w:rsidRPr="00C33BA0" w:rsidRDefault="00E81B51" w:rsidP="00E81B5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 rozpočtovaných 10000,0 € na splácanie istiny dlhodobého úveru bolo skutočné čerpanie   v sume 10000,0 €, čo predstavuje 100,0 %.</w:t>
      </w:r>
    </w:p>
    <w:p w14:paraId="657059C1" w14:textId="55788C70" w:rsidR="00E81B51" w:rsidRPr="00C33BA0" w:rsidRDefault="00E81B51" w:rsidP="00146E0D">
      <w:pPr>
        <w:widowControl w:val="0"/>
        <w:suppressAutoHyphens/>
        <w:autoSpaceDN w:val="0"/>
        <w:spacing w:after="0" w:line="240" w:lineRule="auto"/>
        <w:ind w:left="360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</w:p>
    <w:p w14:paraId="22302957" w14:textId="711BE04B" w:rsidR="00E81B51" w:rsidRPr="00C33BA0" w:rsidRDefault="00E81B51" w:rsidP="00E81B51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Na splácanie istiny úveru zo ŠFRB bolo rozpočtovaných 19</w:t>
      </w:r>
      <w:r w:rsidR="00146E0D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612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,0 eur a skutočné čerpanie bolo v sume 19</w:t>
      </w:r>
      <w:r w:rsidR="00146E0D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587,50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eur, čo predstavuje </w:t>
      </w:r>
      <w:r w:rsidR="00146E0D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99,88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%.</w:t>
      </w:r>
    </w:p>
    <w:p w14:paraId="2CAEBB7C" w14:textId="77777777" w:rsidR="00E81B51" w:rsidRPr="00C33BA0" w:rsidRDefault="00E81B51" w:rsidP="00E81B51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</w:pPr>
    </w:p>
    <w:p w14:paraId="465B4576" w14:textId="62206784" w:rsidR="00E81B51" w:rsidRPr="00C33BA0" w:rsidRDefault="00E81B51" w:rsidP="00E81B51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</w:pPr>
    </w:p>
    <w:p w14:paraId="7EC1E10A" w14:textId="77777777" w:rsidR="00E7301D" w:rsidRPr="00C33BA0" w:rsidRDefault="00E7301D" w:rsidP="00E81B51">
      <w:pPr>
        <w:widowControl w:val="0"/>
        <w:tabs>
          <w:tab w:val="right" w:pos="504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</w:pPr>
    </w:p>
    <w:p w14:paraId="3684894C" w14:textId="0272A357" w:rsidR="00E81B51" w:rsidRPr="00C33BA0" w:rsidRDefault="00E81B51" w:rsidP="00E81B51">
      <w:pPr>
        <w:pStyle w:val="Odsekzoznamu"/>
        <w:numPr>
          <w:ilvl w:val="0"/>
          <w:numId w:val="1"/>
        </w:numPr>
        <w:tabs>
          <w:tab w:val="right" w:pos="5040"/>
        </w:tabs>
        <w:jc w:val="both"/>
        <w:rPr>
          <w:b/>
          <w:sz w:val="28"/>
          <w:szCs w:val="28"/>
          <w:highlight w:val="lightGray"/>
        </w:rPr>
      </w:pPr>
      <w:r w:rsidRPr="00C33BA0">
        <w:rPr>
          <w:b/>
          <w:sz w:val="28"/>
          <w:szCs w:val="28"/>
          <w:highlight w:val="lightGray"/>
        </w:rPr>
        <w:lastRenderedPageBreak/>
        <w:t>Prebytok/ schodok rozpočtového hospodárenia za rok 202</w:t>
      </w:r>
      <w:r w:rsidR="00F03D8A" w:rsidRPr="00C33BA0">
        <w:rPr>
          <w:b/>
          <w:sz w:val="28"/>
          <w:szCs w:val="28"/>
          <w:highlight w:val="lightGray"/>
        </w:rPr>
        <w:t>4</w:t>
      </w:r>
    </w:p>
    <w:p w14:paraId="6AFD4A24" w14:textId="77777777" w:rsidR="00F03D8A" w:rsidRPr="00C350A8" w:rsidRDefault="00F03D8A" w:rsidP="00C350A8">
      <w:pPr>
        <w:tabs>
          <w:tab w:val="right" w:pos="5040"/>
        </w:tabs>
        <w:jc w:val="both"/>
        <w:rPr>
          <w:b/>
          <w:sz w:val="28"/>
          <w:szCs w:val="28"/>
          <w:highlight w:val="lightGray"/>
        </w:rPr>
      </w:pPr>
    </w:p>
    <w:tbl>
      <w:tblPr>
        <w:tblW w:w="9356" w:type="dxa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1"/>
        <w:gridCol w:w="4015"/>
      </w:tblGrid>
      <w:tr w:rsidR="00F03D8A" w:rsidRPr="00C33BA0" w14:paraId="1FF95BB5" w14:textId="77777777" w:rsidTr="00A25095">
        <w:trPr>
          <w:trHeight w:val="300"/>
        </w:trPr>
        <w:tc>
          <w:tcPr>
            <w:tcW w:w="5341" w:type="dxa"/>
            <w:tcBorders>
              <w:top w:val="double" w:sz="6" w:space="0" w:color="000000"/>
              <w:left w:val="double" w:sz="6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2420A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617C2FF4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897ED" w14:textId="77777777" w:rsidR="00F03D8A" w:rsidRPr="00C33BA0" w:rsidRDefault="00F03D8A" w:rsidP="00A25095">
            <w:pPr>
              <w:widowControl w:val="0"/>
              <w:tabs>
                <w:tab w:val="right" w:pos="8820"/>
              </w:tabs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Skutočnosť k 31.12.2024 v </w:t>
            </w: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F03D8A" w:rsidRPr="00C33BA0" w14:paraId="40EEA043" w14:textId="77777777" w:rsidTr="00A25095">
        <w:trPr>
          <w:trHeight w:val="300"/>
        </w:trPr>
        <w:tc>
          <w:tcPr>
            <w:tcW w:w="5341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FE4ED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  <w:tc>
          <w:tcPr>
            <w:tcW w:w="0" w:type="auto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7A3E3E72" w14:textId="77777777" w:rsidR="00F03D8A" w:rsidRPr="00C33BA0" w:rsidRDefault="00F03D8A" w:rsidP="00A25095">
            <w:pPr>
              <w:spacing w:after="0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</w:p>
        </w:tc>
      </w:tr>
      <w:tr w:rsidR="00F03D8A" w:rsidRPr="00C33BA0" w14:paraId="6A658C25" w14:textId="77777777" w:rsidTr="00A25095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870621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02E705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923245,09</w:t>
            </w:r>
          </w:p>
        </w:tc>
      </w:tr>
      <w:tr w:rsidR="00F03D8A" w:rsidRPr="00C33BA0" w14:paraId="3A136729" w14:textId="77777777" w:rsidTr="00A25095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BE65C5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Bežné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5319D9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885446,47</w:t>
            </w:r>
          </w:p>
        </w:tc>
      </w:tr>
      <w:tr w:rsidR="00F03D8A" w:rsidRPr="00C33BA0" w14:paraId="6AE88C18" w14:textId="77777777" w:rsidTr="00A25095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6954C2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Bežný rozpočet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5472F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+37798,62</w:t>
            </w:r>
          </w:p>
        </w:tc>
      </w:tr>
      <w:tr w:rsidR="00F03D8A" w:rsidRPr="00C33BA0" w14:paraId="0387BA54" w14:textId="77777777" w:rsidTr="00A25095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53737F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príjmy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2B5DC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22243,06</w:t>
            </w:r>
          </w:p>
        </w:tc>
      </w:tr>
      <w:tr w:rsidR="00F03D8A" w:rsidRPr="00C33BA0" w14:paraId="28E0465D" w14:textId="77777777" w:rsidTr="00A25095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3D04E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Kapitálové  výdavky spolu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B051E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125560,34</w:t>
            </w:r>
          </w:p>
        </w:tc>
      </w:tr>
      <w:tr w:rsidR="00F03D8A" w:rsidRPr="00C33BA0" w14:paraId="6016CBA3" w14:textId="77777777" w:rsidTr="00A25095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81801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i/>
                <w:kern w:val="3"/>
                <w:sz w:val="24"/>
                <w:szCs w:val="24"/>
                <w:lang w:bidi="sk-SK"/>
              </w:rPr>
              <w:t xml:space="preserve">Kapitálový rozpočet 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BDBD5F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-103,317,28</w:t>
            </w:r>
          </w:p>
        </w:tc>
      </w:tr>
      <w:tr w:rsidR="00F03D8A" w:rsidRPr="00C33BA0" w14:paraId="082EA99E" w14:textId="77777777" w:rsidTr="00A25095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8F1C28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Schodok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38129B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-65518,66</w:t>
            </w:r>
          </w:p>
        </w:tc>
      </w:tr>
      <w:tr w:rsidR="00F03D8A" w:rsidRPr="00C33BA0" w14:paraId="0491F15F" w14:textId="77777777" w:rsidTr="00A25095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DB5B2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A00FFB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7901,50</w:t>
            </w:r>
          </w:p>
        </w:tc>
      </w:tr>
      <w:tr w:rsidR="00F03D8A" w:rsidRPr="00C33BA0" w14:paraId="42197ADC" w14:textId="77777777" w:rsidTr="00A25095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E578A4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Upravený schodok bežného a kapitálového rozpočtu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20F16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-57617,16</w:t>
            </w:r>
          </w:p>
        </w:tc>
      </w:tr>
      <w:tr w:rsidR="00F03D8A" w:rsidRPr="00C33BA0" w14:paraId="6C654EA7" w14:textId="77777777" w:rsidTr="00A25095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B28C7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Príjmové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858DA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113863,58</w:t>
            </w:r>
          </w:p>
        </w:tc>
      </w:tr>
      <w:tr w:rsidR="00F03D8A" w:rsidRPr="00C33BA0" w14:paraId="3EBFA722" w14:textId="77777777" w:rsidTr="00A25095">
        <w:trPr>
          <w:trHeight w:val="300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743FF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Výdavkové finančné operácie</w:t>
            </w:r>
          </w:p>
        </w:tc>
        <w:tc>
          <w:tcPr>
            <w:tcW w:w="4015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4853B2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29587,50</w:t>
            </w:r>
          </w:p>
        </w:tc>
      </w:tr>
      <w:tr w:rsidR="00F03D8A" w:rsidRPr="00C33BA0" w14:paraId="4474C5E2" w14:textId="77777777" w:rsidTr="00A25095">
        <w:trPr>
          <w:trHeight w:val="285"/>
        </w:trPr>
        <w:tc>
          <w:tcPr>
            <w:tcW w:w="5341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7BAA87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Rozdiel finančných operácií</w:t>
            </w:r>
          </w:p>
        </w:tc>
        <w:tc>
          <w:tcPr>
            <w:tcW w:w="4015" w:type="dxa"/>
            <w:tcBorders>
              <w:top w:val="single" w:sz="4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9DB73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+84276,08</w:t>
            </w:r>
          </w:p>
        </w:tc>
      </w:tr>
      <w:tr w:rsidR="00F03D8A" w:rsidRPr="00C33BA0" w14:paraId="4F710329" w14:textId="77777777" w:rsidTr="00A25095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1DBB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 xml:space="preserve">Príjmy spolu  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D451A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1059351,73</w:t>
            </w:r>
          </w:p>
        </w:tc>
      </w:tr>
      <w:tr w:rsidR="00F03D8A" w:rsidRPr="00C33BA0" w14:paraId="3A3AE27C" w14:textId="77777777" w:rsidTr="00A25095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31A88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  <w:t>VÝDAVKY</w:t>
            </w: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SPOLU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96B1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1040594,31</w:t>
            </w:r>
          </w:p>
        </w:tc>
      </w:tr>
      <w:tr w:rsidR="00F03D8A" w:rsidRPr="00C33BA0" w14:paraId="7DD5DE10" w14:textId="77777777" w:rsidTr="00A25095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9541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D88CC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+18757,42</w:t>
            </w:r>
          </w:p>
        </w:tc>
      </w:tr>
      <w:tr w:rsidR="00F03D8A" w:rsidRPr="00C33BA0" w14:paraId="6E167E78" w14:textId="77777777" w:rsidTr="00A25095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FF48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Vylúčenie z prebytku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21D30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-7901,50</w:t>
            </w:r>
          </w:p>
        </w:tc>
      </w:tr>
      <w:tr w:rsidR="00F03D8A" w:rsidRPr="00C33BA0" w14:paraId="6B3E4DED" w14:textId="77777777" w:rsidTr="00A25095">
        <w:trPr>
          <w:trHeight w:val="300"/>
        </w:trPr>
        <w:tc>
          <w:tcPr>
            <w:tcW w:w="53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BF19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cap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i/>
                <w:iCs/>
                <w:kern w:val="3"/>
                <w:sz w:val="24"/>
                <w:szCs w:val="24"/>
                <w:lang w:bidi="sk-SK"/>
              </w:rPr>
              <w:t>Upravené hospodárenie obce</w:t>
            </w:r>
          </w:p>
        </w:tc>
        <w:tc>
          <w:tcPr>
            <w:tcW w:w="40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BA0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0584" w14:textId="77777777" w:rsidR="00F03D8A" w:rsidRPr="00C33BA0" w:rsidRDefault="00F03D8A" w:rsidP="00A25095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10855,92</w:t>
            </w:r>
          </w:p>
        </w:tc>
      </w:tr>
    </w:tbl>
    <w:p w14:paraId="5040670C" w14:textId="77777777" w:rsidR="00F03D8A" w:rsidRPr="00C33BA0" w:rsidRDefault="00F03D8A" w:rsidP="00F03D8A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</w:pPr>
    </w:p>
    <w:p w14:paraId="51BE0B34" w14:textId="77777777" w:rsidR="00F03D8A" w:rsidRPr="00C33BA0" w:rsidRDefault="00F03D8A" w:rsidP="00F03D8A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>Prebytok rozpočtu v sume 10855,92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bidi="sk-SK"/>
        </w:rPr>
        <w:t xml:space="preserve"> eur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bol 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zistený podľa ustanovenia § 10 ods.3 písm. a) a b) zákona č. 583/2004 Z. z. o rozpočtových pravidlách územnej samosprávy a o zmene a doplnení niektorých zákonov v znení neskorších predpisov. </w:t>
      </w:r>
    </w:p>
    <w:p w14:paraId="34CE9DAA" w14:textId="327BCCE6" w:rsidR="00F03D8A" w:rsidRPr="00C350A8" w:rsidRDefault="00F03D8A" w:rsidP="00F03D8A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Schodok kapitálového rozpočtu bol vysporiadaný z prebytku bežných príjmov a z príjmových finančných operácii.</w:t>
      </w:r>
    </w:p>
    <w:p w14:paraId="75835960" w14:textId="77777777" w:rsidR="00F03D8A" w:rsidRPr="00C33BA0" w:rsidRDefault="00F03D8A" w:rsidP="00F03D8A">
      <w:pPr>
        <w:widowControl w:val="0"/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b/>
          <w:kern w:val="3"/>
          <w:sz w:val="24"/>
          <w:szCs w:val="24"/>
          <w:lang w:eastAsia="sk-SK" w:bidi="sk-SK"/>
        </w:rPr>
        <w:t xml:space="preserve">Prebytok rozpočtu </w:t>
      </w: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zistený podľa ustanovenia § 10 ods.3 písm. a) a b) zákona č. 583/2004 Z. z. o rozpočtových pravidlách územnej samosprávy a o zmene a doplnení niektorých zákonov v znení neskorších predpisov sa upravuje – znižuje o:</w:t>
      </w:r>
    </w:p>
    <w:p w14:paraId="4B08A7D1" w14:textId="77777777" w:rsidR="00F03D8A" w:rsidRPr="00C33BA0" w:rsidRDefault="00F03D8A" w:rsidP="00F03D8A">
      <w:pPr>
        <w:widowControl w:val="0"/>
        <w:numPr>
          <w:ilvl w:val="0"/>
          <w:numId w:val="2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 xml:space="preserve">Nevyčerpané prostriedky z ÚPSVaR určené na bežné výdavky: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/ Dotácia na podporu výchovy k stravovacím </w:t>
      </w:r>
      <w:proofErr w:type="spellStart"/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návykom</w:t>
      </w:r>
      <w:proofErr w:type="spellEnd"/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</w:t>
      </w:r>
      <w:proofErr w:type="spellStart"/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>detí</w:t>
      </w:r>
      <w:proofErr w:type="spellEnd"/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 MŠ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sume 1230,60 eur.</w:t>
      </w:r>
    </w:p>
    <w:p w14:paraId="261AE527" w14:textId="77777777" w:rsidR="00F03D8A" w:rsidRPr="00C33BA0" w:rsidRDefault="00F03D8A" w:rsidP="00F03D8A">
      <w:pPr>
        <w:widowControl w:val="0"/>
        <w:numPr>
          <w:ilvl w:val="0"/>
          <w:numId w:val="2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val="cs-CZ" w:eastAsia="sk-SK" w:bidi="sk-SK"/>
        </w:rPr>
        <w:t xml:space="preserve">Dotácia na podporu výchovy k stravovacím návykom žiakov ZŠ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 sume 1623,30 eur.</w:t>
      </w:r>
    </w:p>
    <w:p w14:paraId="70D5D60B" w14:textId="77777777" w:rsidR="00F03D8A" w:rsidRPr="00C350A8" w:rsidRDefault="00F03D8A" w:rsidP="00F03D8A">
      <w:pPr>
        <w:widowControl w:val="0"/>
        <w:numPr>
          <w:ilvl w:val="0"/>
          <w:numId w:val="2"/>
        </w:numPr>
        <w:tabs>
          <w:tab w:val="right" w:pos="558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</w:pPr>
      <w:proofErr w:type="spellStart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>Preddavky</w:t>
      </w:r>
      <w:proofErr w:type="spellEnd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 xml:space="preserve"> </w:t>
      </w:r>
      <w:proofErr w:type="spellStart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>pre</w:t>
      </w:r>
      <w:proofErr w:type="spellEnd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 xml:space="preserve"> ZŠ na </w:t>
      </w:r>
      <w:proofErr w:type="spellStart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>prevádzku</w:t>
      </w:r>
      <w:proofErr w:type="spellEnd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 xml:space="preserve"> na r. </w:t>
      </w:r>
      <w:proofErr w:type="gramStart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>2025  v</w:t>
      </w:r>
      <w:proofErr w:type="gramEnd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> </w:t>
      </w:r>
      <w:proofErr w:type="spellStart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>sume</w:t>
      </w:r>
      <w:proofErr w:type="spellEnd"/>
      <w:r w:rsidRPr="00C350A8">
        <w:rPr>
          <w:rFonts w:ascii="Times New Roman" w:eastAsia="Lucida Sans Unicode" w:hAnsi="Times New Roman" w:cs="Times New Roman"/>
          <w:bCs/>
          <w:kern w:val="3"/>
          <w:sz w:val="24"/>
          <w:szCs w:val="24"/>
          <w:lang w:val="cs-CZ" w:eastAsia="sk-SK" w:bidi="sk-SK"/>
        </w:rPr>
        <w:t xml:space="preserve"> 853,0 eur.</w:t>
      </w:r>
    </w:p>
    <w:p w14:paraId="56814BC5" w14:textId="69818452" w:rsidR="00F03D8A" w:rsidRPr="00C350A8" w:rsidRDefault="00F03D8A" w:rsidP="00F03D8A">
      <w:pPr>
        <w:widowControl w:val="0"/>
        <w:numPr>
          <w:ilvl w:val="0"/>
          <w:numId w:val="2"/>
        </w:numPr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</w:pPr>
      <w:r w:rsidRPr="00C350A8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>Vopred vyplatený  nájom BJ-16 na 1/2025 v sume  221,50 eur</w:t>
      </w:r>
      <w:r w:rsidR="00C350A8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>.</w:t>
      </w:r>
    </w:p>
    <w:p w14:paraId="421DA3A4" w14:textId="3678BDDF" w:rsidR="00C350A8" w:rsidRPr="00C350A8" w:rsidRDefault="00C350A8" w:rsidP="00C350A8">
      <w:pPr>
        <w:numPr>
          <w:ilvl w:val="0"/>
          <w:numId w:val="2"/>
        </w:numPr>
        <w:tabs>
          <w:tab w:val="right" w:pos="709"/>
        </w:tabs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350A8">
        <w:rPr>
          <w:rFonts w:ascii="Times New Roman" w:hAnsi="Times New Roman" w:cs="Times New Roman"/>
          <w:iCs/>
        </w:rPr>
        <w:t xml:space="preserve">Nevyčerpané prostriedky </w:t>
      </w:r>
      <w:r w:rsidRPr="00C350A8">
        <w:rPr>
          <w:rFonts w:ascii="Times New Roman" w:hAnsi="Times New Roman" w:cs="Times New Roman"/>
          <w:b/>
          <w:iCs/>
        </w:rPr>
        <w:t>z fondu prevádzky, údržby a opráv BJ-16</w:t>
      </w:r>
      <w:r>
        <w:rPr>
          <w:rFonts w:ascii="Times New Roman" w:hAnsi="Times New Roman" w:cs="Times New Roman"/>
          <w:iCs/>
        </w:rPr>
        <w:t xml:space="preserve"> </w:t>
      </w:r>
      <w:r w:rsidRPr="00C350A8">
        <w:rPr>
          <w:rFonts w:ascii="Times New Roman" w:hAnsi="Times New Roman" w:cs="Times New Roman"/>
          <w:iCs/>
        </w:rPr>
        <w:t>podľa ustanovenia § 18 ods.3 zákona č.443/2010 Z.</w:t>
      </w:r>
      <w:r w:rsidR="008E556F">
        <w:rPr>
          <w:rFonts w:ascii="Times New Roman" w:hAnsi="Times New Roman" w:cs="Times New Roman"/>
          <w:iCs/>
        </w:rPr>
        <w:t xml:space="preserve"> </w:t>
      </w:r>
      <w:r w:rsidRPr="00C350A8">
        <w:rPr>
          <w:rFonts w:ascii="Times New Roman" w:hAnsi="Times New Roman" w:cs="Times New Roman"/>
          <w:iCs/>
        </w:rPr>
        <w:t>z. o dotáciách na rozvoj bývania a o sociálnom bývaní v z.</w:t>
      </w:r>
      <w:r w:rsidR="008E556F">
        <w:rPr>
          <w:rFonts w:ascii="Times New Roman" w:hAnsi="Times New Roman" w:cs="Times New Roman"/>
          <w:iCs/>
        </w:rPr>
        <w:t xml:space="preserve"> </w:t>
      </w:r>
      <w:r w:rsidRPr="00C350A8">
        <w:rPr>
          <w:rFonts w:ascii="Times New Roman" w:hAnsi="Times New Roman" w:cs="Times New Roman"/>
          <w:iCs/>
        </w:rPr>
        <w:t>n.</w:t>
      </w:r>
      <w:r w:rsidR="008E556F">
        <w:rPr>
          <w:rFonts w:ascii="Times New Roman" w:hAnsi="Times New Roman" w:cs="Times New Roman"/>
          <w:iCs/>
        </w:rPr>
        <w:t xml:space="preserve"> </w:t>
      </w:r>
      <w:r w:rsidRPr="00C350A8">
        <w:rPr>
          <w:rFonts w:ascii="Times New Roman" w:hAnsi="Times New Roman" w:cs="Times New Roman"/>
          <w:iCs/>
        </w:rPr>
        <w:t xml:space="preserve">p. v sume </w:t>
      </w:r>
      <w:r w:rsidRPr="00C350A8">
        <w:rPr>
          <w:rFonts w:ascii="Times New Roman" w:eastAsia="Lucida Sans Unicode" w:hAnsi="Times New Roman" w:cs="Times New Roman"/>
          <w:kern w:val="3"/>
          <w:sz w:val="24"/>
          <w:szCs w:val="24"/>
          <w:lang w:eastAsia="sk-SK" w:bidi="sk-SK"/>
        </w:rPr>
        <w:t>3973,10 eur</w:t>
      </w:r>
      <w:r>
        <w:rPr>
          <w:rFonts w:ascii="Times New Roman" w:hAnsi="Times New Roman" w:cs="Times New Roman"/>
          <w:iCs/>
        </w:rPr>
        <w:t>.</w:t>
      </w:r>
    </w:p>
    <w:p w14:paraId="1BCAE76F" w14:textId="77777777" w:rsidR="00F03D8A" w:rsidRPr="00C33BA0" w:rsidRDefault="00F03D8A" w:rsidP="00F03D8A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Vylúčenie spolu:  7901,50 eur.</w:t>
      </w:r>
    </w:p>
    <w:p w14:paraId="521D5062" w14:textId="77777777" w:rsidR="00F03D8A" w:rsidRPr="00C33BA0" w:rsidRDefault="00F03D8A" w:rsidP="00F03D8A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Prebytok bežného rozpočtu a prebytok finančných operácií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podľa § 15 ods. 1 písm. c) zákona č. 583/2004 Z. z. o rozpočtových pravidlách územnej samosprávy a o zmene a doplnení niektorých zákonov v znení neskorších predpisov  eur navrhujeme použiť na tvorbu rezervného fondu.</w:t>
      </w:r>
    </w:p>
    <w:p w14:paraId="49A1AF3F" w14:textId="77777777" w:rsidR="00F03D8A" w:rsidRPr="00C33BA0" w:rsidRDefault="00F03D8A" w:rsidP="00F03D8A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Na základe uvedených skutočností navrhujeme tvorbu rezervného fondu za rok 2024           v sume  10855,92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€.    </w:t>
      </w:r>
    </w:p>
    <w:p w14:paraId="5ACCD016" w14:textId="77777777" w:rsidR="00F03D8A" w:rsidRPr="00C33BA0" w:rsidRDefault="00F03D8A" w:rsidP="00F03D8A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lastRenderedPageBreak/>
        <w:t xml:space="preserve">                                                     </w:t>
      </w:r>
    </w:p>
    <w:p w14:paraId="30BFCB40" w14:textId="285ED930" w:rsidR="00E81B51" w:rsidRPr="00C33BA0" w:rsidRDefault="00E81B51" w:rsidP="00E7301D">
      <w:pPr>
        <w:widowControl w:val="0"/>
        <w:tabs>
          <w:tab w:val="right" w:pos="558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5. Tvorba a použitie peňažných fondov a iných fondov</w:t>
      </w:r>
      <w:r w:rsidR="007006EC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 xml:space="preserve"> podľa osobitných predpisov</w:t>
      </w:r>
    </w:p>
    <w:p w14:paraId="48E51EC8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</w:p>
    <w:p w14:paraId="18DAB1E8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Fond prevádzky, údržby a opráv /BJ-16</w:t>
      </w:r>
    </w:p>
    <w:p w14:paraId="18E7BD31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vytvára fond prevádzky, údržby  a opráv v zmysle ustanovenia § 18 zákona č. 443/2010   </w:t>
      </w:r>
    </w:p>
    <w:p w14:paraId="0D51C537" w14:textId="78E896DD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Z. z. v z.</w:t>
      </w:r>
      <w:r w:rsidR="008E556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n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  <w:r w:rsidR="008E556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p..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p w14:paraId="15077C3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516562" w:rsidRPr="00C33BA0" w14:paraId="0DEF2F0F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35FEE9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Fond 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prevádzky, údržby a opráv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18106D0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516562" w:rsidRPr="00C33BA0" w14:paraId="6E9C88D9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0F98" w14:textId="4973DB6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1.1.202</w:t>
            </w:r>
            <w:r w:rsidR="00F03D8A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F616" w14:textId="0F42C7D5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6392,90</w:t>
            </w:r>
          </w:p>
        </w:tc>
      </w:tr>
      <w:tr w:rsidR="00516562" w:rsidRPr="00C33BA0" w14:paraId="47C51437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EB64" w14:textId="21CF16C1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-  z dohodnutého nájomného vo výške </w:t>
            </w:r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</w:t>
            </w: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,0% nákladov na obstaranie nájomného bytu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6DD" w14:textId="06753152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+14859,60</w:t>
            </w:r>
          </w:p>
        </w:tc>
      </w:tr>
      <w:tr w:rsidR="00516562" w:rsidRPr="00C33BA0" w14:paraId="1AF119EB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6A34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- použitie fondu na opravy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4021" w14:textId="58F1CA1D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-10670,20</w:t>
            </w:r>
          </w:p>
        </w:tc>
      </w:tr>
      <w:tr w:rsidR="00516562" w:rsidRPr="00C33BA0" w14:paraId="49E6FCDC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7BFD60" w14:textId="6468BA54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 31.12.202</w:t>
            </w:r>
            <w:r w:rsidR="00F03D8A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B41DC5" w14:textId="0121BDA6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10582,30</w:t>
            </w:r>
          </w:p>
        </w:tc>
      </w:tr>
    </w:tbl>
    <w:p w14:paraId="3D7F6C26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14:paraId="5C64BAA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 Fond energií /BJ-16</w:t>
      </w:r>
    </w:p>
    <w:p w14:paraId="1F5A8CF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516562" w:rsidRPr="00C33BA0" w14:paraId="5F5D24A4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FDF8F56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Fond energií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6E8AD6BE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Suma v </w:t>
            </w: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516562" w:rsidRPr="00C33BA0" w14:paraId="7F4B5756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9DE5" w14:textId="2841E632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1.1.202</w:t>
            </w:r>
            <w:r w:rsidR="00F03D8A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0667" w14:textId="6D37B1A2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3969,88</w:t>
            </w:r>
          </w:p>
        </w:tc>
      </w:tr>
      <w:tr w:rsidR="00516562" w:rsidRPr="00C33BA0" w14:paraId="2E3AA983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67BF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B446" w14:textId="3785F2DE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1423,26</w:t>
            </w:r>
          </w:p>
        </w:tc>
      </w:tr>
      <w:tr w:rsidR="00516562" w:rsidRPr="00C33BA0" w14:paraId="27D98BE5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D664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- použitie peňažného fondu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7EF6" w14:textId="595ABEE8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1639,56</w:t>
            </w:r>
          </w:p>
        </w:tc>
      </w:tr>
      <w:tr w:rsidR="00516562" w:rsidRPr="00C33BA0" w14:paraId="2AA0E745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D892A7" w14:textId="52770CC2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Konečný zostatok k 31.12.202</w:t>
            </w:r>
            <w:r w:rsidR="00F03D8A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7EEEEE" w14:textId="06193127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3753,58</w:t>
            </w:r>
          </w:p>
        </w:tc>
      </w:tr>
    </w:tbl>
    <w:p w14:paraId="79D50E7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</w:p>
    <w:p w14:paraId="7D99DC19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Rezervný fond</w:t>
      </w:r>
    </w:p>
    <w:p w14:paraId="129DB3A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Obec vytvára rezervný fond v zmysle ustanovenia § 15 zákona č. 583/2004 Z. z. v z. n. p.  </w:t>
      </w:r>
    </w:p>
    <w:p w14:paraId="4702D2C8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O použití rezervného fondu rozhoduje obecné zastupiteľstvo. </w:t>
      </w:r>
    </w:p>
    <w:p w14:paraId="525D21D0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3402"/>
      </w:tblGrid>
      <w:tr w:rsidR="00E81B51" w:rsidRPr="00C33BA0" w14:paraId="0B19407B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9E71CA0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Rezervný fond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12420DD4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Suma v </w:t>
            </w: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€</w:t>
            </w:r>
          </w:p>
        </w:tc>
      </w:tr>
      <w:tr w:rsidR="00E81B51" w:rsidRPr="00C33BA0" w14:paraId="02CE4B9E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6694" w14:textId="187880C5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Počiatočný stav k 1.1.202</w:t>
            </w:r>
            <w:r w:rsidR="00F03D8A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28F0" w14:textId="0B44AD8C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</w:t>
            </w:r>
            <w:r w:rsidR="00F03D8A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395,17</w:t>
            </w:r>
          </w:p>
        </w:tc>
      </w:tr>
      <w:tr w:rsidR="00E81B51" w:rsidRPr="00C33BA0" w14:paraId="002B7373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AA5D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Prírastky - z prebytku rozpočtu za uplynulý rozpočtový rok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93F1" w14:textId="28DB6D91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+61221,22</w:t>
            </w:r>
          </w:p>
        </w:tc>
      </w:tr>
      <w:tr w:rsidR="00E81B51" w:rsidRPr="00C33BA0" w14:paraId="53F44AEA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AFA9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  - ostatné prírastky /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B8AA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0</w:t>
            </w:r>
          </w:p>
        </w:tc>
      </w:tr>
      <w:tr w:rsidR="00E81B51" w:rsidRPr="00C33BA0" w14:paraId="39B79258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E832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Úbytky   - použitie rezervného fondu/splátka istiny úveru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A34D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-10000,0</w:t>
            </w:r>
          </w:p>
        </w:tc>
      </w:tr>
      <w:tr w:rsidR="00E81B51" w:rsidRPr="00C33BA0" w14:paraId="4C765AC0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1DD9" w14:textId="3AE293CF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/prevod na </w:t>
            </w:r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splátk</w:t>
            </w:r>
            <w:r w:rsidR="00CF2F98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u</w:t>
            </w:r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</w:t>
            </w:r>
            <w:proofErr w:type="spellStart"/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rek</w:t>
            </w:r>
            <w:proofErr w:type="spellEnd"/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. KD </w:t>
            </w:r>
            <w:proofErr w:type="spellStart"/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odvlhčenie</w:t>
            </w:r>
            <w:proofErr w:type="spellEnd"/>
            <w:r w:rsidR="00CF2F98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muriva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EC8B" w14:textId="3740C4D1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-2400,0</w:t>
            </w:r>
          </w:p>
        </w:tc>
      </w:tr>
      <w:tr w:rsidR="00E81B51" w:rsidRPr="00C33BA0" w14:paraId="255BC7D3" w14:textId="77777777" w:rsidTr="00F03D8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BF9" w14:textId="7DEEE28D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/prevod na výstavbu chodníkov na cintoríne/ </w:t>
            </w:r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</w:t>
            </w: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spl</w:t>
            </w:r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7AB9" w14:textId="59FD2BA2" w:rsidR="00E81B51" w:rsidRPr="00C33BA0" w:rsidRDefault="00516562">
            <w:pPr>
              <w:widowControl w:val="0"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-25566,78</w:t>
            </w:r>
          </w:p>
        </w:tc>
      </w:tr>
      <w:tr w:rsidR="00E81B51" w:rsidRPr="00C33BA0" w14:paraId="2E8BE5C2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C178" w14:textId="08BDF330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/prevod na</w:t>
            </w:r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detské ihrisko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EDF0" w14:textId="76A60F15" w:rsidR="00E81B51" w:rsidRPr="00C33BA0" w:rsidRDefault="00516562" w:rsidP="00516562">
            <w:pPr>
              <w:widowControl w:val="0"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-25000</w:t>
            </w:r>
            <w:r w:rsidR="00E81B51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,0</w:t>
            </w:r>
          </w:p>
        </w:tc>
      </w:tr>
      <w:tr w:rsidR="00E81B51" w:rsidRPr="00C33BA0" w14:paraId="09856A2F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0796" w14:textId="3E6E733E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/prevod na </w:t>
            </w:r>
            <w:r w:rsidR="00516562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PD kanalizácia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E39A" w14:textId="2E8D1D34" w:rsidR="00E81B51" w:rsidRPr="00C33BA0" w:rsidRDefault="00516562" w:rsidP="00516562">
            <w:pPr>
              <w:widowControl w:val="0"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-6600</w:t>
            </w:r>
            <w:r w:rsidR="00E81B51"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,0</w:t>
            </w:r>
          </w:p>
        </w:tc>
      </w:tr>
      <w:tr w:rsidR="00E81B51" w:rsidRPr="00C33BA0" w14:paraId="27A6CA20" w14:textId="77777777" w:rsidTr="00E81B51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473B61" w14:textId="4E72DD8F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Konečný zostatok 31.12.202</w:t>
            </w:r>
            <w:r w:rsidR="00F03D8A"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BDDBD1" w14:textId="26CF0A99" w:rsidR="00E81B51" w:rsidRPr="00C33BA0" w:rsidRDefault="00516562" w:rsidP="00516562">
            <w:pPr>
              <w:widowControl w:val="0"/>
              <w:suppressAutoHyphens/>
              <w:autoSpaceDN w:val="0"/>
              <w:spacing w:after="0" w:line="252" w:lineRule="auto"/>
              <w:jc w:val="right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49,61</w:t>
            </w:r>
          </w:p>
        </w:tc>
      </w:tr>
    </w:tbl>
    <w:p w14:paraId="44A5085D" w14:textId="77777777" w:rsidR="00E81B51" w:rsidRPr="00C33BA0" w:rsidRDefault="00E81B51" w:rsidP="00E81B51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</w:t>
      </w:r>
    </w:p>
    <w:p w14:paraId="0A3EB05B" w14:textId="77777777" w:rsidR="00E81B51" w:rsidRPr="00C33BA0" w:rsidRDefault="00E81B51" w:rsidP="00E81B51">
      <w:pPr>
        <w:widowControl w:val="0"/>
        <w:tabs>
          <w:tab w:val="right" w:pos="7560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Sociálny fond</w:t>
      </w:r>
    </w:p>
    <w:p w14:paraId="22003AFF" w14:textId="77777777" w:rsidR="00E81B51" w:rsidRPr="00C33BA0" w:rsidRDefault="00E81B51" w:rsidP="00CF2F9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Obec vytvára sociálny fond v zmysle zákona č. 152/1994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 v 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.. Tvorbu a použitie   </w:t>
      </w:r>
    </w:p>
    <w:p w14:paraId="7DE41B5B" w14:textId="77777777" w:rsidR="00E81B51" w:rsidRPr="00C33BA0" w:rsidRDefault="00E81B51" w:rsidP="00CF2F98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sociálneho fondu upravuje kolektívna zmluva.</w:t>
      </w:r>
    </w:p>
    <w:p w14:paraId="32FA6047" w14:textId="77777777" w:rsidR="00E81B51" w:rsidRPr="00C33BA0" w:rsidRDefault="00E81B51" w:rsidP="00CF2F98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Sociálny fond je zriadený ako spoločný pre viaceré obce pri Odborovej organizácii SLOVES   </w:t>
      </w:r>
    </w:p>
    <w:p w14:paraId="4A4C6520" w14:textId="56225FD0" w:rsidR="00E81B51" w:rsidRPr="00C33BA0" w:rsidRDefault="00E81B51" w:rsidP="00CF2F98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so sídlom v obci Valaliky, kam obec Kokšov – Bakša  zasiela aj prídel na tvorbu. V roku 202</w:t>
      </w:r>
      <w:r w:rsidR="00F03D8A"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4</w:t>
      </w:r>
      <w:r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14:paraId="3AD7BEF8" w14:textId="77777777" w:rsidR="00CF2F98" w:rsidRPr="00C33BA0" w:rsidRDefault="00E81B51" w:rsidP="00CF2F98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bolo do fondu zaslaných </w:t>
      </w:r>
      <w:r w:rsidR="00CF2F98"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5026,68 </w:t>
      </w:r>
      <w:r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€. O sociálnom účte účt</w:t>
      </w:r>
      <w:r w:rsidR="00F03D8A"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ovala </w:t>
      </w:r>
      <w:r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Obec Valaliky  podľa </w:t>
      </w:r>
      <w:r w:rsidR="00CF2F98"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14:paraId="264A0823" w14:textId="2E4FCFB3" w:rsidR="00E81B51" w:rsidRPr="00C33BA0" w:rsidRDefault="00CF2F98" w:rsidP="00CF2F98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  <w:r w:rsidR="00E81B51"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analytickej</w:t>
      </w:r>
      <w:r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E81B51"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evidencie</w:t>
      </w:r>
      <w:r w:rsidR="00F03D8A" w:rsidRPr="00C33BA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do 31.12.2024. Od 1.1.2025 si SF spravuje obec sama.</w:t>
      </w:r>
    </w:p>
    <w:p w14:paraId="0126F41F" w14:textId="3133A44A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2532792F" w14:textId="1C5FD2CC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2326A3F8" w14:textId="1C6D1BFD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20D789E9" w14:textId="07D270B0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2F39B687" w14:textId="77777777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4E6FEEBA" w14:textId="10AA89BD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6. Bilancia aktív a pasív k 31.12.202</w:t>
      </w:r>
      <w:r w:rsidR="00F03D8A"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4</w:t>
      </w:r>
    </w:p>
    <w:p w14:paraId="37262885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 </w:t>
      </w:r>
    </w:p>
    <w:p w14:paraId="4DED382E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</w:t>
      </w:r>
      <w:r w:rsidRPr="00C33BA0">
        <w:rPr>
          <w:rFonts w:ascii="Times New Roman" w:eastAsia="Lucida Sans Unicode" w:hAnsi="Times New Roman" w:cs="Tahoma"/>
          <w:kern w:val="3"/>
          <w:sz w:val="28"/>
          <w:szCs w:val="28"/>
          <w:lang w:eastAsia="sk-SK" w:bidi="sk-SK"/>
        </w:rPr>
        <w:t>A K T Í V A</w:t>
      </w:r>
    </w:p>
    <w:p w14:paraId="2091099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tbl>
      <w:tblPr>
        <w:tblW w:w="9210" w:type="dxa"/>
        <w:tblInd w:w="1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6"/>
        <w:gridCol w:w="2641"/>
        <w:gridCol w:w="2623"/>
      </w:tblGrid>
      <w:tr w:rsidR="00E81B51" w:rsidRPr="00C33BA0" w14:paraId="6C48E7F9" w14:textId="77777777" w:rsidTr="00E81B51"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29A744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8"/>
                <w:szCs w:val="28"/>
                <w:lang w:bidi="sk-SK"/>
              </w:rPr>
              <w:t>Názov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02CB80" w14:textId="43F90E9C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ZS k 1.1.202</w:t>
            </w:r>
            <w:r w:rsidR="00F03D8A"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eur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A45A146" w14:textId="09C16C81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KZ k 31.12.202</w:t>
            </w:r>
            <w:r w:rsidR="00F03D8A"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</w:tr>
      <w:tr w:rsidR="00F03D8A" w:rsidRPr="00C33BA0" w14:paraId="35D509F8" w14:textId="77777777" w:rsidTr="00F03D8A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F82ABA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Majetok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BF15F" w14:textId="1AE5B7CB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2095333,33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78E25" w14:textId="465C5896" w:rsidR="00F03D8A" w:rsidRPr="00C33BA0" w:rsidRDefault="0011641C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2045737,13</w:t>
            </w:r>
          </w:p>
        </w:tc>
      </w:tr>
      <w:tr w:rsidR="00F03D8A" w:rsidRPr="00C33BA0" w14:paraId="27C0A102" w14:textId="77777777" w:rsidTr="00F03D8A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8EC318E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Neobežný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5F2D9" w14:textId="79C8A48F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1947376,83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235A4" w14:textId="5ED60F02" w:rsidR="00F03D8A" w:rsidRPr="00C33BA0" w:rsidRDefault="0011641C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1942764,89</w:t>
            </w:r>
          </w:p>
        </w:tc>
      </w:tr>
      <w:tr w:rsidR="00F03D8A" w:rsidRPr="00C33BA0" w14:paraId="03392A02" w14:textId="77777777" w:rsidTr="00F03D8A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ED87B2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Dlhodobý nehmotný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B7374" w14:textId="215DFC89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7200,0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92766" w14:textId="060C13FD" w:rsidR="00F03D8A" w:rsidRPr="00C33BA0" w:rsidRDefault="0011641C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13160,0</w:t>
            </w:r>
          </w:p>
        </w:tc>
      </w:tr>
      <w:tr w:rsidR="00F03D8A" w:rsidRPr="00C33BA0" w14:paraId="14138835" w14:textId="77777777" w:rsidTr="00F03D8A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30D39CF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hmotný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FA50C" w14:textId="2DADCD8A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1721947,83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BAEF3" w14:textId="1C132E72" w:rsidR="00F03D8A" w:rsidRPr="00C33BA0" w:rsidRDefault="00BD2532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1711375,89</w:t>
            </w:r>
          </w:p>
        </w:tc>
      </w:tr>
      <w:tr w:rsidR="00F03D8A" w:rsidRPr="00C33BA0" w14:paraId="5E878CC3" w14:textId="77777777" w:rsidTr="00F03D8A">
        <w:tc>
          <w:tcPr>
            <w:tcW w:w="39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5D0A55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8"/>
                <w:szCs w:val="28"/>
                <w:lang w:bidi="sk-SK"/>
              </w:rPr>
              <w:t xml:space="preserve">           </w:t>
            </w: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Dlhodobý finančný majetok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6237BF" w14:textId="7FB302B1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218229,0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5E32" w14:textId="784E3F3E" w:rsidR="00F03D8A" w:rsidRPr="00C33BA0" w:rsidRDefault="00BD2532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218229,0</w:t>
            </w:r>
          </w:p>
        </w:tc>
      </w:tr>
      <w:tr w:rsidR="00F03D8A" w:rsidRPr="00C33BA0" w14:paraId="430A5048" w14:textId="77777777" w:rsidTr="00F03D8A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300490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Obežný majetok spolu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2BB51E" w14:textId="117B3F28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145875,77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03190" w14:textId="1C70168C" w:rsidR="00F03D8A" w:rsidRPr="00C33BA0" w:rsidRDefault="00BD2532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101136,31</w:t>
            </w:r>
          </w:p>
        </w:tc>
      </w:tr>
      <w:tr w:rsidR="00F03D8A" w:rsidRPr="00C33BA0" w14:paraId="6A54D8CC" w14:textId="77777777" w:rsidTr="00F03D8A">
        <w:tc>
          <w:tcPr>
            <w:tcW w:w="39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B6B471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 Zásoby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54E88" w14:textId="4032A8F0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124,17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29E6F" w14:textId="2B405BF4" w:rsidR="00F03D8A" w:rsidRPr="00C33BA0" w:rsidRDefault="00BD2532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9,12</w:t>
            </w:r>
          </w:p>
        </w:tc>
      </w:tr>
      <w:tr w:rsidR="00F03D8A" w:rsidRPr="00C33BA0" w14:paraId="2456AFDD" w14:textId="77777777" w:rsidTr="00F03D8A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0DE718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Pohľadávky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76D85" w14:textId="7287DCFF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9377,33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14D12" w14:textId="3EE21F3D" w:rsidR="00F03D8A" w:rsidRPr="00C33BA0" w:rsidRDefault="00BD2532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18314,42</w:t>
            </w:r>
          </w:p>
        </w:tc>
      </w:tr>
      <w:tr w:rsidR="00F03D8A" w:rsidRPr="00C33BA0" w14:paraId="4416DC84" w14:textId="77777777" w:rsidTr="00F03D8A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A582BC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             Finančné účty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52AC8" w14:textId="61360C5C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136374,27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7153F" w14:textId="2F5D913E" w:rsidR="00F03D8A" w:rsidRPr="00C33BA0" w:rsidRDefault="00BD2532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82812,77</w:t>
            </w:r>
          </w:p>
        </w:tc>
      </w:tr>
      <w:tr w:rsidR="00F03D8A" w:rsidRPr="00C33BA0" w14:paraId="7297CFA4" w14:textId="77777777" w:rsidTr="00F03D8A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168A7F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 spolu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BFC1C" w14:textId="71850AA6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2080,73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938D11" w14:textId="2006C9DE" w:rsidR="00F03D8A" w:rsidRPr="00C33BA0" w:rsidRDefault="00BD2532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1835,93</w:t>
            </w:r>
          </w:p>
        </w:tc>
      </w:tr>
      <w:tr w:rsidR="00F03D8A" w:rsidRPr="00C33BA0" w14:paraId="2DA02555" w14:textId="77777777" w:rsidTr="00F03D8A">
        <w:tc>
          <w:tcPr>
            <w:tcW w:w="3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05BA31" w14:textId="77777777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Náklady budúcich období  (381)</w:t>
            </w:r>
          </w:p>
        </w:tc>
        <w:tc>
          <w:tcPr>
            <w:tcW w:w="264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4CE22" w14:textId="17F66B5B" w:rsidR="00F03D8A" w:rsidRPr="00C33BA0" w:rsidRDefault="00F03D8A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2080,73</w:t>
            </w:r>
          </w:p>
        </w:tc>
        <w:tc>
          <w:tcPr>
            <w:tcW w:w="26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24AA25" w14:textId="7CC21BB6" w:rsidR="00F03D8A" w:rsidRPr="00C33BA0" w:rsidRDefault="00BD2532" w:rsidP="00F03D8A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1835,93</w:t>
            </w:r>
          </w:p>
        </w:tc>
      </w:tr>
    </w:tbl>
    <w:p w14:paraId="73C50A30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</w:t>
      </w:r>
    </w:p>
    <w:p w14:paraId="6924CB3F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8"/>
          <w:szCs w:val="28"/>
          <w:lang w:eastAsia="sk-SK" w:bidi="sk-SK"/>
        </w:rPr>
        <w:t xml:space="preserve">  </w:t>
      </w:r>
    </w:p>
    <w:p w14:paraId="43961ACF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8"/>
          <w:szCs w:val="28"/>
          <w:lang w:eastAsia="sk-SK" w:bidi="sk-SK"/>
        </w:rPr>
        <w:t xml:space="preserve">  P A S Í V A</w:t>
      </w:r>
    </w:p>
    <w:p w14:paraId="708F58C1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180" w:type="dxa"/>
        <w:tblInd w:w="1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3"/>
        <w:gridCol w:w="2693"/>
        <w:gridCol w:w="2564"/>
      </w:tblGrid>
      <w:tr w:rsidR="00E81B51" w:rsidRPr="00C33BA0" w14:paraId="5E2D8EC2" w14:textId="77777777" w:rsidTr="00D44AB0"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4CD0FC" w14:textId="77777777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Názov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FA2A8B" w14:textId="566B0A19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ZS k 1.1.202</w:t>
            </w:r>
            <w:r w:rsidR="00F03D8A"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3EC58E" w14:textId="2990375B" w:rsidR="00E81B51" w:rsidRPr="00C33BA0" w:rsidRDefault="00E81B51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KZ k 31.12.202</w:t>
            </w:r>
            <w:r w:rsidR="00D44AB0"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 xml:space="preserve"> v eur</w:t>
            </w:r>
          </w:p>
        </w:tc>
      </w:tr>
      <w:tr w:rsidR="00D44AB0" w:rsidRPr="00C33BA0" w14:paraId="4F7C610B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CA8ED5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 a záväzky spolu: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63980" w14:textId="7855F7EA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2095333,33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8BF36" w14:textId="2AED2F2D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2045737,13</w:t>
            </w:r>
          </w:p>
        </w:tc>
      </w:tr>
      <w:tr w:rsidR="00D44AB0" w:rsidRPr="00C33BA0" w14:paraId="25808B15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A3C872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Vlastné imanie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4DBB5F" w14:textId="1514D188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864788,0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9EC06" w14:textId="5C4A4197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831747,38</w:t>
            </w:r>
          </w:p>
        </w:tc>
      </w:tr>
      <w:tr w:rsidR="00D44AB0" w:rsidRPr="00C33BA0" w14:paraId="1F88AAF3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64637E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Z toho: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nevysp</w:t>
            </w:r>
            <w:proofErr w:type="spellEnd"/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. HV minulých rokov 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49C1D2" w14:textId="5AB71C41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810947,41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D8873" w14:textId="6C2AA485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864788,0</w:t>
            </w:r>
          </w:p>
        </w:tc>
      </w:tr>
      <w:tr w:rsidR="00D44AB0" w:rsidRPr="00C33BA0" w14:paraId="462A68EF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2F9D4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Výsledok hospodárenia za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účt</w:t>
            </w:r>
            <w:proofErr w:type="spellEnd"/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obdobie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713C8" w14:textId="3DC3DF40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53840,59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8EAA5C" w14:textId="5E7085E4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-33040,62</w:t>
            </w:r>
          </w:p>
        </w:tc>
      </w:tr>
      <w:tr w:rsidR="00D44AB0" w:rsidRPr="00C33BA0" w14:paraId="4E58287A" w14:textId="77777777" w:rsidTr="00376E96">
        <w:tc>
          <w:tcPr>
            <w:tcW w:w="39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0866AC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Záväzky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7CA1F" w14:textId="1E587AD6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414300,78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1E7D9" w14:textId="498F3567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433384,70</w:t>
            </w:r>
          </w:p>
        </w:tc>
      </w:tr>
      <w:tr w:rsidR="00D44AB0" w:rsidRPr="00C33BA0" w14:paraId="4F37F7A7" w14:textId="77777777" w:rsidTr="00376E96">
        <w:tc>
          <w:tcPr>
            <w:tcW w:w="39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15B673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 toho: Rezervy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5235C" w14:textId="436D1C63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1200,0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A4222" w14:textId="4F4BC82A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1200,0</w:t>
            </w:r>
          </w:p>
        </w:tc>
      </w:tr>
      <w:tr w:rsidR="00D44AB0" w:rsidRPr="00C33BA0" w14:paraId="79C49128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24B1B0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proofErr w:type="spellStart"/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Zúčt</w:t>
            </w:r>
            <w:proofErr w:type="spellEnd"/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. medzi subjektami ver. správy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1759E" w14:textId="4BE6E81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7146,20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A0F96" w14:textId="30377FAF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3941,9</w:t>
            </w:r>
          </w:p>
        </w:tc>
      </w:tr>
      <w:tr w:rsidR="00D44AB0" w:rsidRPr="00C33BA0" w14:paraId="79546832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01970F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 xml:space="preserve">Dlhodobé záväzky 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CC0BD" w14:textId="7462AA4C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241199,32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E587" w14:textId="61076A53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252611,62</w:t>
            </w:r>
          </w:p>
        </w:tc>
      </w:tr>
      <w:tr w:rsidR="00D44AB0" w:rsidRPr="00C33BA0" w14:paraId="4F409934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62E458B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Krátkodobé záväzky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EB73F" w14:textId="082C0DB0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106486,78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8A5E2" w14:textId="07DD4D99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89977,10</w:t>
            </w:r>
          </w:p>
        </w:tc>
      </w:tr>
      <w:tr w:rsidR="00D44AB0" w:rsidRPr="00C33BA0" w14:paraId="16C966D6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425261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Bankové úvery a výpomoci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F420F" w14:textId="1D15D7F4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58268,48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7605CD" w14:textId="35266C75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85654,08</w:t>
            </w:r>
          </w:p>
        </w:tc>
      </w:tr>
      <w:tr w:rsidR="00D44AB0" w:rsidRPr="00C33BA0" w14:paraId="0B3B1D5B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7ADFA8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bCs/>
                <w:kern w:val="3"/>
                <w:sz w:val="24"/>
                <w:szCs w:val="24"/>
                <w:lang w:bidi="sk-SK"/>
              </w:rPr>
              <w:t>Časové rozlíšenie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3078C" w14:textId="6A0A7C43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816244,55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565B1" w14:textId="2A980A64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780605,05</w:t>
            </w:r>
          </w:p>
        </w:tc>
      </w:tr>
      <w:tr w:rsidR="00D44AB0" w:rsidRPr="00C33BA0" w14:paraId="5E5BEA4F" w14:textId="77777777" w:rsidTr="00376E96">
        <w:tc>
          <w:tcPr>
            <w:tcW w:w="3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E1EEAB" w14:textId="77777777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Výnosy budúcich období     (384)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E0251" w14:textId="2F4E0144" w:rsidR="00D44AB0" w:rsidRPr="00C33BA0" w:rsidRDefault="00D44AB0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816244,55</w:t>
            </w:r>
          </w:p>
        </w:tc>
        <w:tc>
          <w:tcPr>
            <w:tcW w:w="2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BC25B" w14:textId="124F1515" w:rsidR="00D44AB0" w:rsidRPr="00C33BA0" w:rsidRDefault="00BD2532" w:rsidP="00D44AB0">
            <w:pPr>
              <w:widowControl w:val="0"/>
              <w:suppressLineNumbers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780605,05</w:t>
            </w:r>
          </w:p>
        </w:tc>
      </w:tr>
    </w:tbl>
    <w:p w14:paraId="0738BCF5" w14:textId="541C216C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</w:p>
    <w:p w14:paraId="563B17E8" w14:textId="3410F9CC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14:paraId="0A4BCAC6" w14:textId="77777777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14:paraId="26B5B7D5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14:paraId="245A1C08" w14:textId="48CEC87F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7. Prehľad o stave a vývoji dlhu k 31.12.202</w:t>
      </w:r>
      <w:r w:rsidR="00376E96"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highlight w:val="lightGray"/>
          <w:lang w:eastAsia="sk-SK" w:bidi="sk-SK"/>
        </w:rPr>
        <w:t>4</w:t>
      </w:r>
    </w:p>
    <w:p w14:paraId="2FF2147B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</w:pPr>
    </w:p>
    <w:p w14:paraId="750887A6" w14:textId="3C80B562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8"/>
          <w:szCs w:val="28"/>
          <w:lang w:eastAsia="sk-SK" w:bidi="sk-SK"/>
        </w:rPr>
        <w:t xml:space="preserve">  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Obec k 31.12.202</w:t>
      </w:r>
      <w:r w:rsidR="00376E96"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eviduje tieto záväzky</w:t>
      </w:r>
    </w:p>
    <w:p w14:paraId="6348EAC2" w14:textId="3FC0E8DA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a)  Záväzky voči dodávateľom vo výške: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  <w:t xml:space="preserve">                           </w:t>
      </w:r>
      <w:r w:rsidR="00BD2532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12651,33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14:paraId="7F62ED43" w14:textId="2C99333C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b)  Záväzky voči zamestnancom vo výške: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  <w:r w:rsidR="00BD2532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27568,99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(mzdy 12/202</w:t>
      </w:r>
      <w:r w:rsidR="00376E96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14:paraId="11352CE9" w14:textId="0B062CCF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c)  Záväzky voči orgánom SP a ZP vo výške: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</w:t>
      </w:r>
      <w:r w:rsidR="00BD2532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18034,79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(odvody 12/202</w:t>
      </w:r>
      <w:r w:rsidR="00376E96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14:paraId="4008AD01" w14:textId="5929A1FA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d)  Záväzky voči DÚ – daň z príjmov  vo výške: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</w:t>
      </w:r>
      <w:r w:rsidR="00BD2532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3343,59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(12/202</w:t>
      </w:r>
      <w:r w:rsidR="00376E96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)</w:t>
      </w:r>
    </w:p>
    <w:p w14:paraId="27E1C858" w14:textId="4091CD62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e)  Záväzky voči štátnym fondom (ŠFRB) vo výške:       </w:t>
      </w:r>
      <w:r w:rsidR="000A084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2</w:t>
      </w:r>
      <w:r w:rsidR="005F2A59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41152,32</w:t>
      </w:r>
      <w:r w:rsidR="000A084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14:paraId="1BCFAEAA" w14:textId="4D5509FD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f)   Záväzky voči bankám (Prima banka Slovensko </w:t>
      </w:r>
      <w:proofErr w:type="spellStart"/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a.s</w:t>
      </w:r>
      <w:proofErr w:type="spellEnd"/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.):   </w:t>
      </w:r>
      <w:r w:rsidR="00BD2532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85654,08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14:paraId="096C694E" w14:textId="079AF9AE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g)  Záväzky /</w:t>
      </w:r>
      <w:r w:rsidR="00A22E6E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dohoda o</w:t>
      </w:r>
      <w:r w:rsidR="00EC07B3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 </w:t>
      </w:r>
      <w:r w:rsidR="00A22E6E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splátkach</w:t>
      </w:r>
      <w:r w:rsidR="00EC07B3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, fin. nezrovnalosť</w:t>
      </w:r>
      <w:r w:rsidR="00A22E6E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:</w:t>
      </w:r>
      <w:r w:rsidR="00A22E6E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EC07B3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39423,23</w:t>
      </w:r>
      <w:r w:rsidR="0049248B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€ </w:t>
      </w:r>
    </w:p>
    <w:p w14:paraId="1F109BFF" w14:textId="72E89DEB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h)  Iné záväzky: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            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</w:t>
      </w:r>
      <w:r w:rsidR="0049248B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</w:t>
      </w:r>
      <w:r w:rsidR="000A084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367,47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0 €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14:paraId="5B3D4420" w14:textId="6D970760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i)  Záväzky T-</w:t>
      </w:r>
      <w:proofErr w:type="spellStart"/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com</w:t>
      </w:r>
      <w:proofErr w:type="spellEnd"/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: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  </w:t>
      </w:r>
      <w:r w:rsidR="0049248B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</w:t>
      </w:r>
      <w:r w:rsidR="00E7301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E7301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E7301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="00EC07B3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47,0</w:t>
      </w:r>
      <w:r w:rsidR="004A7ECC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14:paraId="586B6C32" w14:textId="78901A0F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j)  Zúčtovanie transferov: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</w:t>
      </w:r>
      <w:r w:rsidR="00E7301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</w:t>
      </w:r>
      <w:r w:rsidR="000A0846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3941,9</w:t>
      </w:r>
      <w:r w:rsidR="00EC07B3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0</w:t>
      </w:r>
      <w:r w:rsidR="0049248B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€</w:t>
      </w:r>
    </w:p>
    <w:p w14:paraId="2C229B93" w14:textId="25A8021C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k)  Rezervy: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  <w:t xml:space="preserve">     </w:t>
      </w:r>
      <w:r w:rsidR="00E7301D"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1200,0 € 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14:paraId="77C6459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14:paraId="0C698C1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ab/>
      </w:r>
    </w:p>
    <w:p w14:paraId="483082DC" w14:textId="1A35E126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Záväzky spolu v lehote splatnosti k 31.12.202</w:t>
      </w:r>
      <w:r w:rsidR="00376E96"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: </w:t>
      </w:r>
      <w:r w:rsidR="0049248B"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     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  </w:t>
      </w:r>
      <w:r w:rsidR="00EC07B3"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433384,70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>€</w:t>
      </w:r>
    </w:p>
    <w:p w14:paraId="0818FB5B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    </w:t>
      </w:r>
    </w:p>
    <w:p w14:paraId="416F85D6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   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 xml:space="preserve">Záväzky po lehote splatnosti: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u w:val="single"/>
          <w:lang w:eastAsia="sk-SK" w:bidi="sk-SK"/>
        </w:rPr>
        <w:tab/>
        <w:t xml:space="preserve">0,0 €          </w:t>
      </w:r>
    </w:p>
    <w:p w14:paraId="6E6E29E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14:paraId="134B320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</w:t>
      </w:r>
    </w:p>
    <w:p w14:paraId="46CA2029" w14:textId="6F227DB1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 xml:space="preserve"> Stav úverov  k 31.12.202</w:t>
      </w:r>
      <w:r w:rsidR="00376E96"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4</w:t>
      </w:r>
    </w:p>
    <w:p w14:paraId="5340AFE4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 xml:space="preserve">    </w:t>
      </w:r>
      <w:r w:rsidRPr="00C33BA0">
        <w:rPr>
          <w:rFonts w:ascii="Times New Roman CE" w:eastAsia="Times New Roman CE" w:hAnsi="Times New Roman CE" w:cs="Times New Roman CE"/>
          <w:bCs/>
          <w:kern w:val="3"/>
          <w:sz w:val="28"/>
          <w:szCs w:val="28"/>
          <w:lang w:eastAsia="sk-SK" w:bidi="sk-SK"/>
        </w:rPr>
        <w:tab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88"/>
        <w:gridCol w:w="1134"/>
        <w:gridCol w:w="1276"/>
        <w:gridCol w:w="1134"/>
        <w:gridCol w:w="1701"/>
        <w:gridCol w:w="992"/>
      </w:tblGrid>
      <w:tr w:rsidR="00E81B51" w:rsidRPr="00C33BA0" w14:paraId="1EDF4E2D" w14:textId="77777777" w:rsidTr="00376E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3A8A65A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Veriteľ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802B372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Účel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0AAAF3DC" w14:textId="1CF6361C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Výška poskytnutého úveru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B59F16C" w14:textId="4FA9319C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Ročná splátka istiny za    rok 202</w:t>
            </w:r>
            <w:r w:rsidR="00A25095"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248FA669" w14:textId="5D348F63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Ročná splátka úrokov za rok 202</w:t>
            </w:r>
            <w:r w:rsidR="00A25095"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5EFCC62" w14:textId="40B1C07A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Zostatok úveru (istiny) k 31.12.202</w:t>
            </w:r>
            <w:r w:rsidR="00A25095"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4B8094F5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Rok splatnosti</w:t>
            </w:r>
          </w:p>
        </w:tc>
      </w:tr>
      <w:tr w:rsidR="00F77C76" w:rsidRPr="00C33BA0" w14:paraId="7EDBDC9B" w14:textId="77777777" w:rsidTr="00376E9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FA6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Prima banka Slovensko a. s.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D233" w14:textId="50A27782" w:rsidR="00E81B51" w:rsidRPr="00C33BA0" w:rsidRDefault="00165777" w:rsidP="00F77C76">
            <w:pPr>
              <w:widowControl w:val="0"/>
              <w:pBdr>
                <w:bottom w:val="single" w:sz="4" w:space="1" w:color="auto"/>
              </w:pBdr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Projekt. dokumentácia</w:t>
            </w:r>
          </w:p>
          <w:p w14:paraId="3B2CA970" w14:textId="0E581638" w:rsidR="002513CE" w:rsidRPr="00C33BA0" w:rsidRDefault="00E81B51" w:rsidP="002513C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Rekonštrukcia KD</w:t>
            </w:r>
            <w:r w:rsidR="00E7301D"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 xml:space="preserve"> schody</w:t>
            </w:r>
          </w:p>
          <w:p w14:paraId="472E257F" w14:textId="7E77BA0C" w:rsidR="002513CE" w:rsidRPr="00C33BA0" w:rsidRDefault="002513CE" w:rsidP="002513C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___________</w:t>
            </w:r>
          </w:p>
          <w:p w14:paraId="71931EDB" w14:textId="25988FB3" w:rsidR="00907BF5" w:rsidRPr="00C33BA0" w:rsidRDefault="00907BF5" w:rsidP="002513CE">
            <w:pPr>
              <w:widowControl w:val="0"/>
              <w:pBdr>
                <w:bottom w:val="single" w:sz="6" w:space="1" w:color="auto"/>
              </w:pBdr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proofErr w:type="spellStart"/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Spolufin</w:t>
            </w:r>
            <w:proofErr w:type="spellEnd"/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. Projektu detské ihrisko</w:t>
            </w:r>
          </w:p>
          <w:p w14:paraId="28E09B34" w14:textId="58959B68" w:rsidR="00E81B51" w:rsidRPr="00C33BA0" w:rsidRDefault="00F77C76" w:rsidP="002513C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proofErr w:type="spellStart"/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Rek</w:t>
            </w:r>
            <w:proofErr w:type="spellEnd"/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. miestnych komunikácii /zostatok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A26C" w14:textId="14339C1B" w:rsidR="00165777" w:rsidRPr="00C33BA0" w:rsidRDefault="00165777" w:rsidP="002513C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5000,</w:t>
            </w:r>
            <w:r w:rsidR="00907BF5"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0</w:t>
            </w:r>
          </w:p>
          <w:p w14:paraId="0E930399" w14:textId="29214383" w:rsidR="00E81B51" w:rsidRPr="00C33BA0" w:rsidRDefault="002513CE" w:rsidP="002513C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_________</w:t>
            </w:r>
          </w:p>
          <w:p w14:paraId="61C868A5" w14:textId="7C27C40A" w:rsidR="002513CE" w:rsidRPr="00C33BA0" w:rsidRDefault="00907BF5" w:rsidP="002513CE">
            <w:pPr>
              <w:widowControl w:val="0"/>
              <w:pBdr>
                <w:bottom w:val="single" w:sz="6" w:space="1" w:color="auto"/>
              </w:pBdr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14082,16</w:t>
            </w:r>
          </w:p>
          <w:p w14:paraId="2CB822A9" w14:textId="3B6CFF49" w:rsidR="002513CE" w:rsidRPr="00C33BA0" w:rsidRDefault="002513CE" w:rsidP="002513CE">
            <w:pPr>
              <w:widowControl w:val="0"/>
              <w:pBdr>
                <w:bottom w:val="single" w:sz="6" w:space="1" w:color="auto"/>
              </w:pBdr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</w:p>
          <w:p w14:paraId="5F8A65F0" w14:textId="77777777" w:rsidR="002513CE" w:rsidRPr="00C33BA0" w:rsidRDefault="002513CE" w:rsidP="002513CE">
            <w:pPr>
              <w:widowControl w:val="0"/>
              <w:pBdr>
                <w:bottom w:val="single" w:sz="6" w:space="1" w:color="auto"/>
              </w:pBdr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</w:p>
          <w:p w14:paraId="2608E800" w14:textId="77777777" w:rsidR="00907BF5" w:rsidRPr="00C33BA0" w:rsidRDefault="00907BF5" w:rsidP="002513C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</w:p>
          <w:p w14:paraId="5E5CDD66" w14:textId="4AAA62EF" w:rsidR="00E81B51" w:rsidRPr="00C33BA0" w:rsidRDefault="007E04ED" w:rsidP="002513CE">
            <w:pPr>
              <w:widowControl w:val="0"/>
              <w:pBdr>
                <w:bottom w:val="single" w:sz="6" w:space="1" w:color="auto"/>
              </w:pBdr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18303,44</w:t>
            </w:r>
          </w:p>
          <w:p w14:paraId="4FD6E366" w14:textId="77777777" w:rsidR="002513CE" w:rsidRPr="00C33BA0" w:rsidRDefault="002513CE" w:rsidP="002513CE">
            <w:pPr>
              <w:widowControl w:val="0"/>
              <w:pBdr>
                <w:bottom w:val="single" w:sz="6" w:space="1" w:color="auto"/>
              </w:pBdr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</w:p>
          <w:p w14:paraId="76E17C42" w14:textId="09BA0E36" w:rsidR="002513CE" w:rsidRPr="00C33BA0" w:rsidRDefault="00FF7680" w:rsidP="002513C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5</w:t>
            </w:r>
            <w:r w:rsidR="002513CE"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8268,48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EBD5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2B2C2DF6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58EBF934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231F" w14:textId="77777777" w:rsidR="00907BF5" w:rsidRPr="00C33BA0" w:rsidRDefault="00907BF5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3F16407B" w14:textId="77777777" w:rsidR="00907BF5" w:rsidRPr="00C33BA0" w:rsidRDefault="00907BF5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629DC689" w14:textId="470C5499" w:rsidR="00E81B51" w:rsidRPr="00C33BA0" w:rsidRDefault="00907BF5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2887,11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280B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51E07DEF" w14:textId="77777777" w:rsidR="00CF2F98" w:rsidRPr="00C33BA0" w:rsidRDefault="00CF2F98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3C4ADE69" w14:textId="5E14367C" w:rsidR="00CF2F98" w:rsidRPr="00C33BA0" w:rsidRDefault="00CF2F98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85654,08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2C1A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6EFF9FA2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5F9C00E9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2029</w:t>
            </w:r>
          </w:p>
        </w:tc>
      </w:tr>
      <w:tr w:rsidR="00E81B51" w:rsidRPr="00C33BA0" w14:paraId="20E2164F" w14:textId="77777777" w:rsidTr="00A2509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3113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ŠFRB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D350" w14:textId="262BDE30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Výstavba obecných nájomných bytov BJ –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5D10" w14:textId="77777777" w:rsidR="00907BF5" w:rsidRPr="00C33BA0" w:rsidRDefault="00907BF5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18"/>
                <w:szCs w:val="18"/>
                <w:lang w:bidi="sk-SK"/>
              </w:rPr>
            </w:pPr>
          </w:p>
          <w:p w14:paraId="619C80BF" w14:textId="308051C2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  <w:t>573.989,25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C276" w14:textId="77777777" w:rsidR="00E7301D" w:rsidRPr="00C33BA0" w:rsidRDefault="00E7301D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4C0413AD" w14:textId="7BF7B146" w:rsidR="00E81B51" w:rsidRPr="00C33BA0" w:rsidRDefault="00907BF5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19587,50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E9BB" w14:textId="77777777" w:rsidR="00E7301D" w:rsidRPr="00C33BA0" w:rsidRDefault="00E7301D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5373AA17" w14:textId="302928C5" w:rsidR="00E81B51" w:rsidRPr="00C33BA0" w:rsidRDefault="00907BF5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2566,66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D825" w14:textId="77777777" w:rsidR="00E7301D" w:rsidRPr="00C33BA0" w:rsidRDefault="00E7301D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175110D2" w14:textId="4ECC6E72" w:rsidR="00E81B51" w:rsidRPr="00C33BA0" w:rsidRDefault="00907BF5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241152,32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270C" w14:textId="77777777" w:rsidR="00E7301D" w:rsidRPr="00C33BA0" w:rsidRDefault="00E7301D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</w:p>
          <w:p w14:paraId="1BFF0150" w14:textId="4231B6EB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both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bidi="sk-SK"/>
              </w:rPr>
              <w:t>2036</w:t>
            </w:r>
          </w:p>
        </w:tc>
      </w:tr>
    </w:tbl>
    <w:p w14:paraId="1230F853" w14:textId="77777777" w:rsidR="00376E96" w:rsidRPr="00C33BA0" w:rsidRDefault="00376E96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069C8429" w14:textId="0FA2BBBD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Zabezpečenie úveru: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z dôvodu poskytnutia dlhodobého bankového úveru  Prima bankou Slovensko a. s., obec presmerovala podielové dane do Prima banky Slovensko a. s. V priebehu roka 202</w:t>
      </w:r>
      <w:r w:rsidR="00376E96" w:rsidRPr="00C33BA0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obec čerpala úver</w:t>
      </w:r>
      <w:r w:rsidR="00376E96" w:rsidRPr="00C33BA0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v sume:</w:t>
      </w:r>
      <w:r w:rsidR="00165777" w:rsidRPr="00C33BA0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37385,60 eur.</w:t>
      </w:r>
    </w:p>
    <w:p w14:paraId="7E1603E0" w14:textId="77777777" w:rsidR="00165777" w:rsidRPr="00C33BA0" w:rsidRDefault="00165777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</w:pPr>
    </w:p>
    <w:p w14:paraId="3D86D06B" w14:textId="7108EA6B" w:rsidR="00E81B51" w:rsidRPr="00C33BA0" w:rsidRDefault="00E81B51" w:rsidP="00E730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u w:val="single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Obec uzatvorila v roku 2006 Zmluvu o úvere na výstavbu obecnej bytovky BJ-16. Úver je dlhodobý s dobou splatnosti do roku 2036, splátky istiny a úrokov sú mesačné. Záložné právo na budovu  bytový dom BJ-16 a zastavané plochy a nádvoria je v prospech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>MVaRR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bidi="sk-SK"/>
        </w:rPr>
        <w:t xml:space="preserve"> SR.</w:t>
      </w:r>
    </w:p>
    <w:p w14:paraId="77F66332" w14:textId="64592D6C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14:paraId="4C306239" w14:textId="77777777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u w:val="single"/>
          <w:lang w:eastAsia="sk-SK" w:bidi="sk-SK"/>
        </w:rPr>
      </w:pPr>
    </w:p>
    <w:p w14:paraId="42487C8F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b/>
          <w:strike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Dodržiavanie pravidiel používania návratných zdrojov financovania:  </w:t>
      </w:r>
    </w:p>
    <w:p w14:paraId="71DF5C7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14:paraId="20EBAF0E" w14:textId="0DF0984B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>Obec v zmysle ustanovenia § 17 ods. 6 zákona č.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583/2004 Z.</w:t>
      </w:r>
      <w:r w:rsidR="008E556F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 o rozpočtových pravidlách územnej samosprávy a o zmene a doplnení niektorých zákonov v 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z.n.p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.,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môže na plnenie svojich úloh prijať návratné zdroje financovania, len ak:</w:t>
      </w:r>
    </w:p>
    <w:p w14:paraId="0CA773F2" w14:textId="77777777" w:rsidR="00E81B51" w:rsidRPr="00C33BA0" w:rsidRDefault="00E81B51" w:rsidP="00E81B51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celková suma dlhu obce neprekročí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60%</w:t>
      </w:r>
      <w:r w:rsidRPr="00C33BA0"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  <w:t xml:space="preserve"> skutočných bežných príjmov predchádzajúceho rozpočtového roka a</w:t>
      </w:r>
    </w:p>
    <w:p w14:paraId="0F17C5D0" w14:textId="77777777" w:rsidR="00E81B51" w:rsidRPr="00C33BA0" w:rsidRDefault="00E81B51" w:rsidP="00E81B51">
      <w:pPr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</w:p>
    <w:p w14:paraId="1E0C6733" w14:textId="77777777" w:rsidR="00E81B51" w:rsidRPr="00C33BA0" w:rsidRDefault="00E81B51" w:rsidP="00E81B51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suma splátok návratných zdrojov financovania, vrátane úhrady výnosov a suma splátok záväzkov z investičných dodávateľských úverov neprekročí v príslušnom rozpočtovom roku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25 %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skutočných bežných príjmov predchádzajúceho rozpočtového roka znížených o prostriedky poskytnuté v príslušnom rozpočtovom roku obci z rozpočtu iného subjektu verejnej správy, prostriedky poskytnuté z Európskej únie a iné prostriedky zo zahraničia alebo prostriedky získané na základe osobitného predpisu. </w:t>
      </w:r>
    </w:p>
    <w:p w14:paraId="5CDFD090" w14:textId="77777777" w:rsidR="00E81B51" w:rsidRPr="00C33BA0" w:rsidRDefault="00E81B51" w:rsidP="00E81B51">
      <w:pPr>
        <w:jc w:val="both"/>
        <w:rPr>
          <w:rFonts w:ascii="Calibri" w:eastAsia="Calibri" w:hAnsi="Calibri" w:cs="Times New Roman"/>
        </w:rPr>
      </w:pPr>
    </w:p>
    <w:p w14:paraId="115117A1" w14:textId="620F4066" w:rsidR="00E81B51" w:rsidRPr="00C33BA0" w:rsidRDefault="00E81B51" w:rsidP="00E81B51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Výpočet dlhu obce podľa § 17 ods.6 písm. a) </w:t>
      </w:r>
      <w:r w:rsidRPr="00C33BA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  <w:t>zákona č.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583/2004 Z.</w:t>
      </w:r>
      <w:r w:rsidR="008E556F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z.:</w:t>
      </w:r>
    </w:p>
    <w:p w14:paraId="6F0443DE" w14:textId="77777777" w:rsidR="00E81B51" w:rsidRPr="00C33BA0" w:rsidRDefault="00E81B51" w:rsidP="00E81B51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7"/>
        <w:gridCol w:w="2545"/>
      </w:tblGrid>
      <w:tr w:rsidR="00C33BA0" w:rsidRPr="00C33BA0" w14:paraId="27B666DE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AC8753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D551C3" w14:textId="00CEA6CA" w:rsidR="00E81B51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</w:t>
            </w:r>
            <w:r w:rsidR="00FF768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 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EUR</w:t>
            </w:r>
          </w:p>
          <w:p w14:paraId="77B57833" w14:textId="77777777" w:rsidR="00FF7680" w:rsidRDefault="00FF768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  <w:p w14:paraId="22D02F61" w14:textId="3B2CDADE" w:rsidR="00C33BA0" w:rsidRPr="00C33BA0" w:rsidRDefault="00C33B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C33BA0" w:rsidRPr="00C33BA0" w14:paraId="4DF590D4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2931" w14:textId="4E30A73D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Bežné príjmy z finančného výkazu FIN 1-12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0EC6" w14:textId="52382E31" w:rsidR="00E81B51" w:rsidRPr="00C33BA0" w:rsidRDefault="00CC44B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</w:t>
            </w:r>
            <w:r w:rsidR="0014475F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31530,50</w:t>
            </w:r>
          </w:p>
        </w:tc>
      </w:tr>
      <w:tr w:rsidR="00C33BA0" w:rsidRPr="00C33BA0" w14:paraId="7B8470D7" w14:textId="77777777" w:rsidTr="00376E96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F91E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bežné príjmy obce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784" w14:textId="290109A5" w:rsidR="00E81B51" w:rsidRPr="00C33BA0" w:rsidRDefault="001447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931530,50</w:t>
            </w:r>
          </w:p>
        </w:tc>
      </w:tr>
      <w:tr w:rsidR="00C33BA0" w:rsidRPr="00C33BA0" w14:paraId="0EE597CF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E9A9" w14:textId="62FBF4EF" w:rsidR="00E81B51" w:rsidRPr="00C33BA0" w:rsidRDefault="0014475F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</w:t>
            </w:r>
            <w:r w:rsidR="00E81B51"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bežné príjmy RO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AE1F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0C780E20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FD8AB0" w14:textId="3FE5AB39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Úhrn bežných príjmov obce a RO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BE4C0A" w14:textId="32BB3FF5" w:rsidR="00E81B51" w:rsidRPr="00C33BA0" w:rsidRDefault="0014475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931530,50</w:t>
            </w:r>
          </w:p>
        </w:tc>
      </w:tr>
      <w:tr w:rsidR="00C33BA0" w:rsidRPr="00C33BA0" w14:paraId="0819A1D4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AA14" w14:textId="0E376F79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Celková suma dlhu obce podľa § 17/7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3E7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C33BA0" w:rsidRPr="00C33BA0" w14:paraId="71634E2C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EDB3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bankových úverov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C1E4" w14:textId="142A4702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85654,08</w:t>
            </w:r>
          </w:p>
        </w:tc>
      </w:tr>
      <w:tr w:rsidR="00C33BA0" w:rsidRPr="00C33BA0" w14:paraId="58B6DE25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E20D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návratných finančných výpomocí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CE22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70E0381D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0B94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investičných dodávateľských úverov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1A4F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396B3C74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B4A2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zostatok istiny z bank. úverov na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F8DAE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5A64A243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0BE0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 úverov zo ŠFRB na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7321" w14:textId="00BE4750" w:rsidR="00376E96" w:rsidRPr="00C33BA0" w:rsidRDefault="0018728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241152,32</w:t>
            </w:r>
          </w:p>
        </w:tc>
      </w:tr>
      <w:tr w:rsidR="00C33BA0" w:rsidRPr="00C33BA0" w14:paraId="3744AD67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C61F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zostatok istiny z úveru z 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6EAC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3074EB91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BD1811" w14:textId="44E751EF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Celková suma dlhu obce podľa § 17/7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51213C" w14:textId="3117948A" w:rsidR="00E81B51" w:rsidRPr="00C33BA0" w:rsidRDefault="00657A2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326806,40</w:t>
            </w:r>
          </w:p>
        </w:tc>
      </w:tr>
      <w:tr w:rsidR="00C33BA0" w:rsidRPr="00C33BA0" w14:paraId="662598D4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DB51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Do celkovej sumy sa nezapočítavajú záväzky: 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6A66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C33BA0" w:rsidRPr="00C33BA0" w14:paraId="4F7CEB6D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EBAF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 úverov zo ŠFRB obecné nájomné byty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7D46" w14:textId="3254514C" w:rsidR="00E81B51" w:rsidRPr="00C33BA0" w:rsidRDefault="0018728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241152,32</w:t>
            </w:r>
          </w:p>
        </w:tc>
      </w:tr>
      <w:tr w:rsidR="00C33BA0" w:rsidRPr="00C33BA0" w14:paraId="68ACC3A1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9E53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z úveru z Environmentálneho fondu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94F1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62297ADB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EEC6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z bankových úverov na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predfinancovanie</w:t>
            </w:r>
            <w:proofErr w:type="spellEnd"/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 projektov EÚ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025D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2AD12601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5B11ED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suma záväzkov, ktorá sa nezapočíta do celkovej sumy dlhu obce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CBA04A" w14:textId="07B5C4A4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241152,32</w:t>
            </w:r>
          </w:p>
        </w:tc>
      </w:tr>
      <w:tr w:rsidR="00C33BA0" w:rsidRPr="00C33BA0" w14:paraId="0CBD7AB1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ABB63A" w14:textId="6264AFDD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Celková suma dlhu obce upravená podľa § 17/8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AB9D05" w14:textId="77777777" w:rsidR="00E81B51" w:rsidRDefault="00F3730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85654,08</w:t>
            </w:r>
          </w:p>
          <w:p w14:paraId="3A7A9BF3" w14:textId="3651C97D" w:rsidR="00C33BA0" w:rsidRPr="00C33BA0" w:rsidRDefault="00C33BA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</w:tbl>
    <w:p w14:paraId="5C18A1BB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3409"/>
        <w:gridCol w:w="2545"/>
      </w:tblGrid>
      <w:tr w:rsidR="00C33BA0" w:rsidRPr="00C33BA0" w14:paraId="2CED4BF0" w14:textId="77777777" w:rsidTr="00E81B51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015D13" w14:textId="48193533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Celková suma dlhu obce upravená podľa § 17/8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5C6916" w14:textId="40659CB9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Úhrn bežných príjmov obce a RO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839E6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Dlh obce</w:t>
            </w:r>
          </w:p>
          <w:p w14:paraId="4B11FC47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a)</w:t>
            </w:r>
          </w:p>
          <w:p w14:paraId="0C0813D3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C33BA0" w:rsidRPr="00C33BA0" w14:paraId="0C4F6343" w14:textId="77777777" w:rsidTr="00376E96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F834" w14:textId="6B43A0AF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85654,08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9758" w14:textId="15BF256A" w:rsidR="00E81B51" w:rsidRPr="00C33BA0" w:rsidRDefault="00CC44B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</w:t>
            </w:r>
            <w:r w:rsidR="0014475F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31530,50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3728" w14:textId="7BE70F45" w:rsidR="00E81B51" w:rsidRDefault="00CC44B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9,</w:t>
            </w:r>
            <w:r w:rsidR="0014475F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19</w:t>
            </w:r>
          </w:p>
          <w:p w14:paraId="6976C423" w14:textId="24B3B624" w:rsidR="00C33BA0" w:rsidRPr="00C33BA0" w:rsidRDefault="00C33BA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</w:tbl>
    <w:p w14:paraId="5C9FAE1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p w14:paraId="74E5D33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a) zákona č.583/2004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bola splnená.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</w:p>
    <w:p w14:paraId="2FE597D0" w14:textId="77350450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47F36893" w14:textId="5FFF9E73" w:rsidR="00E7301D" w:rsidRPr="00C33BA0" w:rsidRDefault="00E7301D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15FDD983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468E2CFD" w14:textId="7E266A02" w:rsidR="00E81B51" w:rsidRPr="00C33BA0" w:rsidRDefault="00E81B51" w:rsidP="00E81B51">
      <w:pPr>
        <w:widowControl w:val="0"/>
        <w:numPr>
          <w:ilvl w:val="0"/>
          <w:numId w:val="8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lastRenderedPageBreak/>
        <w:t>Výpočet dlhovej služby obce podľa § 17 ods.6 písm</w:t>
      </w:r>
      <w:bookmarkStart w:id="0" w:name="_GoBack"/>
      <w:bookmarkEnd w:id="0"/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. b)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zákona č.583/2004 Z.</w:t>
      </w:r>
      <w:r w:rsidR="008E556F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 xml:space="preserve">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z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:</w:t>
      </w:r>
    </w:p>
    <w:p w14:paraId="5760BACE" w14:textId="77777777" w:rsidR="00E81B51" w:rsidRPr="00C33BA0" w:rsidRDefault="00E81B51" w:rsidP="00E81B51">
      <w:pPr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6"/>
        <w:gridCol w:w="2546"/>
      </w:tblGrid>
      <w:tr w:rsidR="00C33BA0" w:rsidRPr="00C33BA0" w14:paraId="52724CF7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EB42F5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Text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748DD7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Suma v EUR</w:t>
            </w:r>
          </w:p>
        </w:tc>
      </w:tr>
      <w:tr w:rsidR="00C33BA0" w:rsidRPr="00C33BA0" w14:paraId="337837CD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FF9419" w14:textId="1F97E943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Bežné príjmy z finančného výkazu FIN 1-12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9EE" w14:textId="1C697435" w:rsidR="00E81B51" w:rsidRPr="00C33BA0" w:rsidRDefault="00594B0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</w:t>
            </w:r>
            <w:r w:rsidR="0014475F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31530,50</w:t>
            </w:r>
          </w:p>
        </w:tc>
      </w:tr>
      <w:tr w:rsidR="00C33BA0" w:rsidRPr="00C33BA0" w14:paraId="58CB3E0C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933C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bežné príjmy obce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1D85" w14:textId="4E15CB83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</w:t>
            </w:r>
            <w:r w:rsidR="0014475F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31530,50</w:t>
            </w:r>
          </w:p>
        </w:tc>
      </w:tr>
      <w:tr w:rsidR="00C33BA0" w:rsidRPr="00C33BA0" w14:paraId="64812DAD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3E2F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bežné príjmy RO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532A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79BB0DC3" w14:textId="77777777" w:rsidTr="00376E96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C22143" w14:textId="23904682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Úhrn bežných  príjmov obce a RO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82D1E5" w14:textId="61BBF388" w:rsidR="00E81B51" w:rsidRPr="00C33BA0" w:rsidRDefault="009E6B5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931530,50</w:t>
            </w:r>
          </w:p>
        </w:tc>
      </w:tr>
      <w:tr w:rsidR="00C33BA0" w:rsidRPr="00C33BA0" w14:paraId="4C5EE7D9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0BEE4C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Bežné príjmy obce a RO znížené/ upravené o účelovo určené: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A836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C33BA0" w:rsidRPr="00C33BA0" w14:paraId="174CE363" w14:textId="77777777" w:rsidTr="00376E96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4D91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na prenesený výkon štátnej správy, ŠR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966F" w14:textId="33CCF4CE" w:rsidR="00E81B51" w:rsidRPr="00C33BA0" w:rsidRDefault="00594B0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</w:t>
            </w:r>
            <w:r w:rsidR="009E6B5B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78671,56</w:t>
            </w:r>
          </w:p>
        </w:tc>
      </w:tr>
      <w:tr w:rsidR="00C33BA0" w:rsidRPr="00C33BA0" w14:paraId="2C1DB0DB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163E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dotácie z DPO SR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3B16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3000,0</w:t>
            </w:r>
          </w:p>
        </w:tc>
      </w:tr>
      <w:tr w:rsidR="00C33BA0" w:rsidRPr="00C33BA0" w14:paraId="40074AFF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EFFA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príjmy z náhradnej výsadby drevín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2D8E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4A1C7761" w14:textId="77777777" w:rsidTr="00376E96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EB21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účelovo určené peňažné dary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50AA" w14:textId="0119AE3A" w:rsidR="00E81B51" w:rsidRPr="00C33BA0" w:rsidRDefault="009E6B5B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</w:t>
            </w:r>
            <w:r w:rsidR="00594B03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00,0</w:t>
            </w:r>
          </w:p>
        </w:tc>
      </w:tr>
      <w:tr w:rsidR="00C33BA0" w:rsidRPr="00C33BA0" w14:paraId="0E9ED503" w14:textId="77777777" w:rsidTr="00376E96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9430" w14:textId="01EC0353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Spolu bežné príjmy obce a RO účelovo určené, o ktoré sa znižujú bežné príjmy 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803" w14:textId="567F9996" w:rsidR="00E81B51" w:rsidRPr="00C33BA0" w:rsidRDefault="00CC44B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</w:t>
            </w:r>
            <w:r w:rsidR="009E6B5B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82071,56</w:t>
            </w:r>
          </w:p>
        </w:tc>
      </w:tr>
      <w:tr w:rsidR="00C33BA0" w:rsidRPr="00C33BA0" w14:paraId="5B87BA21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5E9739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DC67D3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C33BA0" w:rsidRPr="00C33BA0" w14:paraId="15DC2D23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FC71D6" w14:textId="7905A2B3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Úhrn upravených bežných príjmov obce a RO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A7DD28" w14:textId="791D5671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6</w:t>
            </w:r>
            <w:r w:rsidR="009E6B5B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49458,94</w:t>
            </w:r>
          </w:p>
        </w:tc>
      </w:tr>
      <w:tr w:rsidR="00C33BA0" w:rsidRPr="00C33BA0" w14:paraId="0F01FD75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BC626B" w14:textId="4C7F71E4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Splátky istiny a úrokov z finančného výkazu FIN 1-12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 xml:space="preserve"> s výnimkou jednorazového predčasného splatenia: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88061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</w:p>
        </w:tc>
      </w:tr>
      <w:tr w:rsidR="00C33BA0" w:rsidRPr="00C33BA0" w14:paraId="3D08925D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51A6A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821004 splátka istiny z krátkodobého bankového úveru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B33516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516EAB91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E3DFEA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821005 splátka istiny z dlhodobého bankového úveru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11DD97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10000,0</w:t>
            </w:r>
          </w:p>
        </w:tc>
      </w:tr>
      <w:tr w:rsidR="00C33BA0" w:rsidRPr="00C33BA0" w14:paraId="73F33CC8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B8BEFB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 xml:space="preserve">821007 splátka istiny z dlhodobého úveru ŠFRB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836CD6" w14:textId="33CB01CF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19587,50</w:t>
            </w:r>
          </w:p>
        </w:tc>
      </w:tr>
      <w:tr w:rsidR="00C33BA0" w:rsidRPr="00C33BA0" w14:paraId="5207F2C3" w14:textId="77777777" w:rsidTr="00E81B51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6FCC33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821009 splátka istiny z dlhodobého dodávateľského  úveru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F9B0FF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0</w:t>
            </w:r>
          </w:p>
        </w:tc>
      </w:tr>
      <w:tr w:rsidR="00C33BA0" w:rsidRPr="00C33BA0" w14:paraId="71B538E0" w14:textId="77777777" w:rsidTr="00376E96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911A9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651002 splátka úrokov z bankového úveru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74CAD" w14:textId="7AAC0F1B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2887,11</w:t>
            </w:r>
          </w:p>
        </w:tc>
      </w:tr>
      <w:tr w:rsidR="00C33BA0" w:rsidRPr="00C33BA0" w14:paraId="2A8AD7E5" w14:textId="77777777" w:rsidTr="00376E96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3D3C6" w14:textId="77777777" w:rsidR="00E81B51" w:rsidRPr="00C33BA0" w:rsidRDefault="00E81B51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ind w:left="318" w:hanging="142"/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lang w:eastAsia="sk-SK" w:bidi="sk-SK"/>
              </w:rPr>
              <w:t>651003 splátka úrokov z úveru ŠFRB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02A12" w14:textId="45B679FA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2566,66</w:t>
            </w:r>
          </w:p>
        </w:tc>
      </w:tr>
      <w:tr w:rsidR="00C33BA0" w:rsidRPr="00C33BA0" w14:paraId="64EDD53E" w14:textId="77777777" w:rsidTr="00376E96"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89407D" w14:textId="224318FB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Celková suma  ročných splátok istiny a úrokov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7BBC26" w14:textId="0173C8D0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35041,27</w:t>
            </w:r>
          </w:p>
        </w:tc>
      </w:tr>
    </w:tbl>
    <w:p w14:paraId="011571E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lang w:eastAsia="sk-SK" w:bidi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7"/>
        <w:gridCol w:w="3270"/>
        <w:gridCol w:w="2545"/>
      </w:tblGrid>
      <w:tr w:rsidR="00C33BA0" w:rsidRPr="00C33BA0" w14:paraId="03C1A9A9" w14:textId="77777777" w:rsidTr="00E81B51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C05356" w14:textId="4F3F6433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Celková suma  ročných splátok istiny a úrokov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4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**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349D39A" w14:textId="1E1985FB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Úhrn upravených bežných príjmov obce a RO k 31.12.202</w:t>
            </w:r>
            <w:r w:rsidR="00376E96"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3</w:t>
            </w: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*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477341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Dlhová služba</w:t>
            </w:r>
          </w:p>
          <w:p w14:paraId="6A1D5E90" w14:textId="77777777" w:rsidR="00E81B51" w:rsidRPr="00C33BA0" w:rsidRDefault="00E81B5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eastAsia="sk-SK" w:bidi="sk-SK"/>
              </w:rPr>
              <w:t>§ 17 ods.6 písm. b)</w:t>
            </w:r>
          </w:p>
        </w:tc>
      </w:tr>
      <w:tr w:rsidR="00C33BA0" w:rsidRPr="00C33BA0" w14:paraId="42AB6671" w14:textId="77777777" w:rsidTr="00376E96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68B9" w14:textId="6299B3EA" w:rsidR="00E81B51" w:rsidRPr="00C33BA0" w:rsidRDefault="00F3730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35041,27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11E" w14:textId="03F11FF3" w:rsidR="00E81B51" w:rsidRPr="00C33BA0" w:rsidRDefault="00CC44B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6</w:t>
            </w:r>
            <w:r w:rsidR="009E6B5B"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sk-SK" w:bidi="sk-SK"/>
              </w:rPr>
              <w:t>49458,94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828E" w14:textId="67505E80" w:rsidR="00E81B51" w:rsidRPr="00C33BA0" w:rsidRDefault="00CC44B5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5,</w:t>
            </w:r>
            <w:r w:rsidR="009E6B5B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eastAsia="sk-SK" w:bidi="sk-SK"/>
              </w:rPr>
              <w:t>40</w:t>
            </w:r>
          </w:p>
        </w:tc>
      </w:tr>
    </w:tbl>
    <w:p w14:paraId="4485C34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5AA09C62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Zákonná podmienka podľa § 17 ods.6 písm. b) zákona č.583/2004 </w:t>
      </w:r>
      <w:proofErr w:type="spellStart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Z.z</w:t>
      </w:r>
      <w:proofErr w:type="spellEnd"/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</w:t>
      </w: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bola splnená.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</w:t>
      </w:r>
    </w:p>
    <w:p w14:paraId="5E9C3A89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78B59C0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6A303054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8"/>
          <w:szCs w:val="28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8"/>
          <w:szCs w:val="28"/>
          <w:highlight w:val="lightGray"/>
          <w:lang w:eastAsia="sk-SK" w:bidi="sk-SK"/>
        </w:rPr>
        <w:t>8. Prehľad o poskytnutých dotáciách  právnickým osobám a fyzickým osobám - podnikateľom podľa § 7 ods. 4 zákona č.583/2004 Z. z.</w:t>
      </w:r>
    </w:p>
    <w:p w14:paraId="55BAFABA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p w14:paraId="0131A736" w14:textId="4716BCD8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Obec v roku 202</w:t>
      </w:r>
      <w:r w:rsidR="00376E96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poskytla dotácie v súlade so VZN o dotáciách, právnickým osobám, fyzickým osobám - podnikateľom na podporu všeobecne prospešných služieb,  na všeobecne prospešný alebo verejnoprospešný účel.</w:t>
      </w:r>
    </w:p>
    <w:p w14:paraId="68E87CD6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418"/>
        <w:gridCol w:w="1559"/>
        <w:gridCol w:w="861"/>
      </w:tblGrid>
      <w:tr w:rsidR="00C33BA0" w:rsidRPr="00C33BA0" w14:paraId="7310DEA5" w14:textId="77777777" w:rsidTr="003A34A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3A09FCC1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14:paraId="2C324358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14:paraId="1F4E4889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>Žiadateľ dotácie -  Účelové určenie dotácie</w:t>
            </w:r>
          </w:p>
          <w:p w14:paraId="194160C6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7C2A5DD3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poskytnutých finančných prostriedkov</w:t>
            </w:r>
          </w:p>
          <w:p w14:paraId="005E55F3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3E140D24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skutočne použitých finančných prostriedkov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2248EAF5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14:paraId="626A88CD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v eur</w:t>
            </w:r>
          </w:p>
          <w:p w14:paraId="2C0F0B79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14:paraId="5837E31E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kern w:val="3"/>
                <w:sz w:val="20"/>
                <w:szCs w:val="20"/>
                <w:lang w:bidi="sk-SK"/>
              </w:rPr>
            </w:pPr>
          </w:p>
        </w:tc>
      </w:tr>
      <w:tr w:rsidR="00C33BA0" w:rsidRPr="00C33BA0" w14:paraId="36BB6590" w14:textId="77777777" w:rsidTr="003A34A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5D98" w14:textId="7777777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TJ K. Bakša/ bežné výdavky na činnosť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195" w14:textId="5E6BE25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2A83" w14:textId="03E159AA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7000,0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C751" w14:textId="7777777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C33BA0" w:rsidRPr="00C33BA0" w14:paraId="1579AB1E" w14:textId="77777777" w:rsidTr="003A34A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17F5" w14:textId="7777777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ZOaPO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K. Bakša/ bežné výdavky na činnosť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941" w14:textId="2EB46822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17FD" w14:textId="77398E7B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2000,0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3BE5" w14:textId="7777777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C33BA0" w:rsidRPr="00C33BA0" w14:paraId="2ED76EF9" w14:textId="77777777" w:rsidTr="003A34A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5917" w14:textId="7777777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Farnosť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vš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. svätých/ bežné výdavky na prevádzku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B43A" w14:textId="3AECD920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EC11" w14:textId="761C0452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1500,0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F73C" w14:textId="7777777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C33BA0" w:rsidRPr="00C33BA0" w14:paraId="6EC830B0" w14:textId="77777777" w:rsidTr="003A34A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0673" w14:textId="7777777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CVČ Mesto Košice/ bežné výdavky na činnosť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38E7" w14:textId="7BFFB4B3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C891" w14:textId="2BDEBB25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2390" w14:textId="7777777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C33BA0" w:rsidRPr="00C33BA0" w14:paraId="26E26547" w14:textId="77777777" w:rsidTr="003A34A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C700" w14:textId="7220C444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CVČ ZŠ a MŠ s. Marka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Križina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/bežné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výd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. na činnosť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169A" w14:textId="6C9621C4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F65A" w14:textId="1ABE4FF0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9D74" w14:textId="13CA9CE4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C33BA0" w:rsidRPr="00C33BA0" w14:paraId="737E5075" w14:textId="77777777" w:rsidTr="003A34A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5094A138" w14:textId="77777777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Spolu: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70F9BD0E" w14:textId="2E2E18B4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</w:tcPr>
          <w:p w14:paraId="37D6A884" w14:textId="120D6755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11600,0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10B8F1E" w14:textId="3BD58B06" w:rsidR="00185731" w:rsidRPr="00C33BA0" w:rsidRDefault="00185731" w:rsidP="0018573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highlight w:val="lightGray"/>
                <w:lang w:bidi="sk-SK"/>
              </w:rPr>
              <w:t>0,0</w:t>
            </w:r>
          </w:p>
        </w:tc>
      </w:tr>
    </w:tbl>
    <w:p w14:paraId="183F9C75" w14:textId="72459FEA" w:rsidR="00E81B51" w:rsidRPr="00C33BA0" w:rsidRDefault="00E81B51" w:rsidP="00E81B51">
      <w:pPr>
        <w:widowControl w:val="0"/>
        <w:tabs>
          <w:tab w:val="left" w:pos="3060"/>
          <w:tab w:val="left" w:pos="5400"/>
          <w:tab w:val="left" w:pos="7560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lastRenderedPageBreak/>
        <w:t>K 31.12.202</w:t>
      </w:r>
      <w:r w:rsidR="00376E96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4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boli vyúčtované dotácie, ktoré boli poskytnuté v súlade so VZN č. 1/2006, doplneného VZN č. 7/2008 o podmienkach poskytovania dotácií a návratných finančných výpomoci právnickým a fyzickým osobám pôsobiacim na území obce K. Bakša v sume </w:t>
      </w:r>
      <w:r w:rsidR="00185731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11600,0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eur.</w:t>
      </w:r>
    </w:p>
    <w:p w14:paraId="58E49923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</w:pPr>
    </w:p>
    <w:p w14:paraId="54D3A649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highlight w:val="lightGray"/>
          <w:lang w:eastAsia="sk-SK" w:bidi="sk-SK"/>
        </w:rPr>
        <w:t>9. Finančné usporiadanie vzťahov voči</w:t>
      </w:r>
      <w:r w:rsidRPr="00C33BA0">
        <w:rPr>
          <w:rFonts w:ascii="Times New Roman CE" w:eastAsia="Times New Roman CE" w:hAnsi="Times New Roman CE" w:cs="Times New Roman CE"/>
          <w:b/>
          <w:bCs/>
          <w:kern w:val="3"/>
          <w:sz w:val="28"/>
          <w:szCs w:val="28"/>
          <w:lang w:eastAsia="sk-SK" w:bidi="sk-SK"/>
        </w:rPr>
        <w:t xml:space="preserve"> </w:t>
      </w:r>
    </w:p>
    <w:p w14:paraId="569F1ECD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b/>
          <w:bCs/>
          <w:kern w:val="3"/>
          <w:sz w:val="24"/>
          <w:szCs w:val="24"/>
          <w:u w:val="single"/>
          <w:lang w:eastAsia="sk-SK" w:bidi="sk-SK"/>
        </w:rPr>
      </w:pPr>
    </w:p>
    <w:p w14:paraId="316D87F9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a) štátnemu rozpočtu</w:t>
      </w:r>
    </w:p>
    <w:p w14:paraId="52062BB4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b) štátnym fondom</w:t>
      </w:r>
    </w:p>
    <w:p w14:paraId="51C786D6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c) rozpočtom iných obcí</w:t>
      </w:r>
    </w:p>
    <w:p w14:paraId="6E8C8F8A" w14:textId="77777777" w:rsidR="00E81B51" w:rsidRPr="00C33BA0" w:rsidRDefault="00E81B51" w:rsidP="00E81B51">
      <w:pPr>
        <w:widowControl w:val="0"/>
        <w:tabs>
          <w:tab w:val="right" w:pos="10275"/>
          <w:tab w:val="right" w:pos="10770"/>
        </w:tabs>
        <w:suppressAutoHyphens/>
        <w:autoSpaceDN w:val="0"/>
        <w:spacing w:after="0" w:line="240" w:lineRule="auto"/>
        <w:ind w:right="-255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      d) rozpočtom VÚC</w:t>
      </w:r>
    </w:p>
    <w:p w14:paraId="216B8C22" w14:textId="77777777" w:rsidR="00E81B51" w:rsidRPr="00C33BA0" w:rsidRDefault="00E81B51" w:rsidP="00E81B5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</w:p>
    <w:p w14:paraId="35EBB684" w14:textId="77777777" w:rsidR="00E81B51" w:rsidRPr="00C33BA0" w:rsidRDefault="00E81B51" w:rsidP="00E81B51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</w:pPr>
      <w:r w:rsidRPr="00C33BA0">
        <w:rPr>
          <w:rFonts w:ascii="Times New Roman CE" w:eastAsia="Times New Roman CE" w:hAnsi="Times New Roman CE" w:cs="Times New Roman CE"/>
          <w:kern w:val="3"/>
          <w:sz w:val="24"/>
          <w:szCs w:val="24"/>
          <w:lang w:eastAsia="sk-SK" w:bidi="sk-SK"/>
        </w:rPr>
        <w:t>V súlade s ustanovením § 16 ods.2 zákona č.583/2004 Z. z. o rozpočtových pravidlách územnej samosprávy a o zmene a doplnení niektorých zákonov 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14:paraId="2EC5A857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</w:pP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66"/>
        <w:gridCol w:w="1417"/>
        <w:gridCol w:w="1418"/>
        <w:gridCol w:w="1134"/>
      </w:tblGrid>
      <w:tr w:rsidR="007E04ED" w:rsidRPr="00C33BA0" w14:paraId="7D48E409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6FD7E8E5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14:paraId="490E8A7C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Poskytovateľ</w:t>
            </w:r>
          </w:p>
          <w:p w14:paraId="4DE38319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2C293DEF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14:paraId="4539CA39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4"/>
                <w:szCs w:val="24"/>
                <w:lang w:bidi="sk-SK"/>
              </w:rPr>
              <w:t xml:space="preserve">Účelové určenie grantu, transferu </w:t>
            </w:r>
          </w:p>
          <w:p w14:paraId="550FC2B9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8AE2120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 poskytnutých</w:t>
            </w:r>
          </w:p>
          <w:p w14:paraId="2B39B460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fin. prostriedkov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5FC981FE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Suma použitých   fin. prostriedkov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14:paraId="508CD32D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</w:p>
          <w:p w14:paraId="458E4063" w14:textId="77777777" w:rsidR="00E81B51" w:rsidRPr="00C33BA0" w:rsidRDefault="00E81B51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sz w:val="20"/>
                <w:szCs w:val="20"/>
                <w:lang w:bidi="sk-SK"/>
              </w:rPr>
              <w:t>Rozdiel       v eur</w:t>
            </w:r>
          </w:p>
        </w:tc>
      </w:tr>
      <w:tr w:rsidR="007E04ED" w:rsidRPr="00C33BA0" w14:paraId="770322AF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37CF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ÚPSVaR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FADB" w14:textId="3D94278B" w:rsidR="005F3652" w:rsidRPr="00C33BA0" w:rsidRDefault="005F3652" w:rsidP="005F3652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</w:rPr>
            </w:pPr>
            <w:r w:rsidRPr="00C33BA0">
              <w:rPr>
                <w:rFonts w:ascii="Times New Roman" w:eastAsia="Times New Roman" w:hAnsi="Times New Roman" w:cs="Times New Roman"/>
                <w:i/>
              </w:rPr>
              <w:t>Bežné výdavky – projekty na podporu zamestnanosti</w:t>
            </w:r>
            <w:r w:rsidR="007E04ED" w:rsidRPr="00C33BA0">
              <w:rPr>
                <w:rFonts w:ascii="Times New Roman" w:eastAsia="Times New Roman" w:hAnsi="Times New Roman" w:cs="Times New Roman"/>
                <w:i/>
              </w:rPr>
              <w:t>, osobitný príjemca</w:t>
            </w:r>
            <w:r w:rsidRPr="00C33BA0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ABD" w14:textId="1FD568CD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128,33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2CB5" w14:textId="39A62BCE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128,33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F080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16540359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78A7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79DB" w14:textId="4ADDC373" w:rsidR="005F3652" w:rsidRPr="00C33BA0" w:rsidRDefault="005F3652" w:rsidP="005F3652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</w:rPr>
            </w:pPr>
            <w:r w:rsidRPr="00C33BA0">
              <w:rPr>
                <w:rFonts w:ascii="Times New Roman" w:eastAsia="Times New Roman" w:hAnsi="Times New Roman" w:cs="Times New Roman"/>
                <w:i/>
              </w:rPr>
              <w:t>Bežné výdavky – na prevádzku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A291" w14:textId="5087CE95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9455,0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6F9" w14:textId="36EB4BD6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9455,0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C9DE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010B0D45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1B90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MH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B3FED" w14:textId="77777777" w:rsidR="005F3652" w:rsidRPr="00C33BA0" w:rsidRDefault="005F3652" w:rsidP="005F3652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</w:rPr>
            </w:pPr>
            <w:r w:rsidRPr="00C33BA0">
              <w:rPr>
                <w:rFonts w:ascii="Times New Roman" w:eastAsia="Times New Roman" w:hAnsi="Times New Roman" w:cs="Times New Roman"/>
                <w:i/>
              </w:rPr>
              <w:t>Bežné výdavky -  zvýšenie cien energie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2E0F" w14:textId="337F2023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11420,23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972" w14:textId="7BC92DF3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11420,23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7CDD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400A6925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C185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MDVaRR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E0AA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dopravu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9476" w14:textId="732AED4E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6BFE" w14:textId="6FF4C1FA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55,30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A78B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3846F1F0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08EC6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3611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-  územné plán. a výstavbu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18D8" w14:textId="4AD8E8FF" w:rsidR="005F3652" w:rsidRPr="00C33BA0" w:rsidRDefault="005F3652" w:rsidP="005F365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2087,67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FB3F" w14:textId="1BC29A05" w:rsidR="005F3652" w:rsidRPr="00C33BA0" w:rsidRDefault="005F3652" w:rsidP="005F365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2087,67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857E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65B89C97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62C0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1C12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voľby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A7C" w14:textId="00827AA4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3038,75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684" w14:textId="139B7195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3038,75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6E3A8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61B2EF52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30A8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9B23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– na REGOB </w:t>
            </w:r>
          </w:p>
          <w:p w14:paraId="70235C2A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(register obyvateľov a register adries)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7EB" w14:textId="74D73EF1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464,40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D223" w14:textId="4D612AB5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464,40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524C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5F04609C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0218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1C5F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ochranu ŽP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78D" w14:textId="3294402C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331,41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C3C6" w14:textId="23B049D5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331,41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26AB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062EE22A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2F7E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Ú na OŽP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C10D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–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Enviro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 fond/ podpora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separ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. zberu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E61E" w14:textId="3C74B6BA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879,84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D0EE" w14:textId="6AFF7284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879,84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37F7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3C96E246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1A28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35383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 - ZŠ normatívy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069" w14:textId="59256325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166409,0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8B1F" w14:textId="64D9281D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166409,0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2031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2DC21080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759E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3EE3C" w14:textId="6D37B19C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Bežné výdavky  - ZŠ normatívy preddavky na  prevádzku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AB6" w14:textId="79DC07A9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5C8" w14:textId="472F653A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364E" w14:textId="53189498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853,0* použitie        r. 2025</w:t>
            </w:r>
          </w:p>
        </w:tc>
      </w:tr>
      <w:tr w:rsidR="007E04ED" w:rsidRPr="00C33BA0" w14:paraId="5798507D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E866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589C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 - ZŠ projekt NP POP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46B" w14:textId="73D4A9DD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16479,0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9E5B" w14:textId="5963E8CD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16479,0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C8AD" w14:textId="389FEC18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</w:p>
        </w:tc>
      </w:tr>
      <w:tr w:rsidR="007E04ED" w:rsidRPr="00C33BA0" w14:paraId="136A5931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4BBBB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MŠVVaŠ SR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B321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ZŠ nenormatívne f.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A352" w14:textId="54EEBC72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16457,0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72AE" w14:textId="68E6E519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16457,0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5AA5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10D28087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59D4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MŠVVaŠ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2097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na predškolákov v 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FD05" w14:textId="52136E1A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11553,0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A38C" w14:textId="7CEFEE1C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11553,0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014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07B60B1B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65AD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ÚPSVaR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853F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Bežné výdavky – stravné žiakov ZŠ a MŠ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B533" w14:textId="7ADE2BAA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17510,10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5458" w14:textId="4B1473BA" w:rsidR="005F3652" w:rsidRPr="00C33BA0" w:rsidRDefault="007E04ED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14656,20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A6AF" w14:textId="70761D96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2853,90*</w:t>
            </w:r>
          </w:p>
          <w:p w14:paraId="491D64EF" w14:textId="085AD35C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vratka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     r. 2025</w:t>
            </w:r>
          </w:p>
        </w:tc>
      </w:tr>
      <w:tr w:rsidR="007E04ED" w:rsidRPr="00C33BA0" w14:paraId="6495F0B0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BBF6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MV SR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AC34" w14:textId="77777777" w:rsidR="005F3652" w:rsidRPr="00C33BA0" w:rsidRDefault="005F3652" w:rsidP="005F3652">
            <w:pPr>
              <w:spacing w:after="0" w:line="252" w:lineRule="auto"/>
              <w:rPr>
                <w:rFonts w:ascii="Times New Roman" w:eastAsia="Times New Roman" w:hAnsi="Times New Roman" w:cs="Times New Roman"/>
                <w:i/>
              </w:rPr>
            </w:pPr>
            <w:r w:rsidRPr="00C33BA0">
              <w:rPr>
                <w:rFonts w:ascii="Times New Roman" w:eastAsia="Times New Roman" w:hAnsi="Times New Roman" w:cs="Times New Roman"/>
                <w:i/>
              </w:rPr>
              <w:t>Bežné výdavky – na vojnové hroby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6A8" w14:textId="5833C95F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249D" w14:textId="531EBF04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5CBF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4EB6E1EA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3A67" w14:textId="525534C6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lastRenderedPageBreak/>
              <w:t>EPFRV, EPZF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34F7" w14:textId="02BB3540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 xml:space="preserve">Kapitálové výdavky – </w:t>
            </w:r>
            <w:proofErr w:type="spellStart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rek</w:t>
            </w:r>
            <w:proofErr w:type="spellEnd"/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. strechy dom nádeje / 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6BB" w14:textId="7668B4BA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22243,06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FA3" w14:textId="5D92DD7C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22243,06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5C25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jc w:val="center"/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i/>
                <w:kern w:val="3"/>
                <w:lang w:bidi="sk-SK"/>
              </w:rPr>
              <w:t>0</w:t>
            </w:r>
          </w:p>
        </w:tc>
      </w:tr>
      <w:tr w:rsidR="007E04ED" w:rsidRPr="00C33BA0" w14:paraId="18234921" w14:textId="77777777" w:rsidTr="005F365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F21" w14:textId="77777777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kern w:val="3"/>
                <w:highlight w:val="yellow"/>
                <w:lang w:bidi="sk-SK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D7CBA07" w14:textId="77777777" w:rsidR="005F3652" w:rsidRPr="00C33BA0" w:rsidRDefault="005F3652" w:rsidP="005F3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C33BA0">
              <w:rPr>
                <w:rFonts w:ascii="Times New Roman" w:eastAsia="Times New Roman" w:hAnsi="Times New Roman" w:cs="Times New Roman"/>
                <w:b/>
                <w:i/>
              </w:rPr>
              <w:t>CELKOM dotácie na BV a KV spolu: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F96DE4" w14:textId="442D6644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  <w:t>279386,64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FF9AB61" w14:textId="7E916645" w:rsidR="005F3652" w:rsidRPr="00C33BA0" w:rsidRDefault="005F3652" w:rsidP="005F3652">
            <w:pPr>
              <w:widowControl w:val="0"/>
              <w:suppressAutoHyphens/>
              <w:autoSpaceDN w:val="0"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i/>
                <w:kern w:val="3"/>
                <w:lang w:bidi="sk-SK"/>
              </w:rPr>
              <w:t>275679,74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8308321" w14:textId="133EDC47" w:rsidR="005F3652" w:rsidRPr="00C33BA0" w:rsidRDefault="005F3652" w:rsidP="005F3652">
            <w:pPr>
              <w:widowControl w:val="0"/>
              <w:suppressAutoHyphens/>
              <w:autoSpaceDN w:val="0"/>
              <w:spacing w:after="0" w:line="252" w:lineRule="auto"/>
              <w:rPr>
                <w:rFonts w:ascii="Times New Roman" w:eastAsia="Lucida Sans Unicode" w:hAnsi="Times New Roman" w:cs="Tahoma"/>
                <w:b/>
                <w:kern w:val="3"/>
                <w:lang w:bidi="sk-SK"/>
              </w:rPr>
            </w:pPr>
            <w:r w:rsidRPr="00C33BA0">
              <w:rPr>
                <w:rFonts w:ascii="Times New Roman" w:eastAsia="Lucida Sans Unicode" w:hAnsi="Times New Roman" w:cs="Tahoma"/>
                <w:b/>
                <w:kern w:val="3"/>
                <w:lang w:bidi="sk-SK"/>
              </w:rPr>
              <w:t>3706,90</w:t>
            </w:r>
          </w:p>
        </w:tc>
      </w:tr>
    </w:tbl>
    <w:p w14:paraId="1CB93D0C" w14:textId="77777777" w:rsidR="00E81B51" w:rsidRPr="00C33BA0" w:rsidRDefault="00E81B51" w:rsidP="00E81B51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</w:p>
    <w:p w14:paraId="0967C8D5" w14:textId="3A8101AA" w:rsidR="00E81B51" w:rsidRPr="00C33BA0" w:rsidRDefault="00E81B51" w:rsidP="00E7301D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Nevyčerpané dotácie zo ŠR z roku 202</w:t>
      </w:r>
      <w:r w:rsidR="00053864" w:rsidRPr="00C33BA0">
        <w:rPr>
          <w:rFonts w:ascii="Times New Roman" w:eastAsia="Lucida Sans Unicode" w:hAnsi="Times New Roman" w:cs="Tahoma"/>
          <w:b/>
          <w:kern w:val="3"/>
          <w:sz w:val="24"/>
          <w:szCs w:val="24"/>
          <w:lang w:eastAsia="sk-SK" w:bidi="sk-SK"/>
        </w:rPr>
        <w:t>4</w:t>
      </w:r>
    </w:p>
    <w:p w14:paraId="6D905430" w14:textId="77777777" w:rsidR="00E81B51" w:rsidRPr="00C33BA0" w:rsidRDefault="00E81B51" w:rsidP="00E7301D">
      <w:pPr>
        <w:widowControl w:val="0"/>
        <w:suppressAutoHyphens/>
        <w:autoSpaceDN w:val="0"/>
        <w:spacing w:after="0" w:line="240" w:lineRule="auto"/>
        <w:ind w:left="720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</w:t>
      </w:r>
    </w:p>
    <w:p w14:paraId="31C67E5D" w14:textId="004B3E9C" w:rsidR="00E81B51" w:rsidRPr="00C33BA0" w:rsidRDefault="00E81B51" w:rsidP="00E7301D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Nepoužité normatívne prostriedky </w:t>
      </w:r>
      <w:r w:rsidR="0005386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- </w:t>
      </w:r>
      <w:r w:rsidR="00376E96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preddavky na prevádzku 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ZŠ v sume </w:t>
      </w:r>
      <w:r w:rsidR="0005386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853,0 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eur boli použité na bežné výdavky pre ZŠ do 31.3.202</w:t>
      </w:r>
      <w:r w:rsidR="0005386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.</w:t>
      </w:r>
    </w:p>
    <w:p w14:paraId="26EA79F9" w14:textId="38304EE4" w:rsidR="00E81B51" w:rsidRPr="00C33BA0" w:rsidRDefault="00E81B51" w:rsidP="00E7301D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ahoma"/>
          <w:bCs/>
          <w:kern w:val="3"/>
          <w:sz w:val="24"/>
          <w:szCs w:val="24"/>
          <w:lang w:eastAsia="sk-SK" w:bidi="sk-SK"/>
        </w:rPr>
      </w:pP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Zostatok nevyčerpanej  dotácie z ÚPSVaR na podporu výchovy k stravovacím návykom žiakov ZŠ a predškolákov MŠ v sume </w:t>
      </w:r>
      <w:r w:rsidR="0005386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2853,90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 eur obec vrátila do ŠR v r. 202</w:t>
      </w:r>
      <w:r w:rsidR="00053864"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>5</w:t>
      </w:r>
      <w:r w:rsidRPr="00C33BA0">
        <w:rPr>
          <w:rFonts w:ascii="Times New Roman" w:eastAsia="Lucida Sans Unicode" w:hAnsi="Times New Roman" w:cs="Tahoma"/>
          <w:kern w:val="3"/>
          <w:sz w:val="24"/>
          <w:szCs w:val="24"/>
          <w:lang w:eastAsia="sk-SK" w:bidi="sk-SK"/>
        </w:rPr>
        <w:t xml:space="preserve">. </w:t>
      </w:r>
    </w:p>
    <w:p w14:paraId="0C56042D" w14:textId="77777777" w:rsidR="00E81B51" w:rsidRPr="00C33BA0" w:rsidRDefault="00E81B51" w:rsidP="00E81B51">
      <w:pPr>
        <w:rPr>
          <w:rFonts w:ascii="Calibri" w:eastAsia="Calibri" w:hAnsi="Calibri" w:cs="Times New Roman"/>
        </w:rPr>
      </w:pPr>
    </w:p>
    <w:p w14:paraId="5AEAE719" w14:textId="77777777" w:rsidR="00E81B51" w:rsidRPr="00C33BA0" w:rsidRDefault="00E81B51" w:rsidP="00E81B51">
      <w:pPr>
        <w:rPr>
          <w:rFonts w:ascii="Calibri" w:eastAsia="Calibri" w:hAnsi="Calibri" w:cs="Times New Roman"/>
        </w:rPr>
      </w:pPr>
    </w:p>
    <w:p w14:paraId="3431880D" w14:textId="5624092E" w:rsidR="00282DD5" w:rsidRPr="00C33BA0" w:rsidRDefault="00282DD5"/>
    <w:p w14:paraId="3F80FCE2" w14:textId="52723567" w:rsidR="00E7301D" w:rsidRPr="00C33BA0" w:rsidRDefault="00E7301D"/>
    <w:p w14:paraId="02779F51" w14:textId="4227934F" w:rsidR="00E7301D" w:rsidRPr="00C33BA0" w:rsidRDefault="00E7301D"/>
    <w:p w14:paraId="034B0FFA" w14:textId="71B09EDE" w:rsidR="00E7301D" w:rsidRPr="00C33BA0" w:rsidRDefault="00E7301D"/>
    <w:p w14:paraId="1FCB9B92" w14:textId="611BF040" w:rsidR="00E7301D" w:rsidRPr="00C33BA0" w:rsidRDefault="00E7301D"/>
    <w:p w14:paraId="07DCBAA5" w14:textId="39F0F4EE" w:rsidR="00E7301D" w:rsidRPr="00C33BA0" w:rsidRDefault="00E7301D"/>
    <w:p w14:paraId="6BF10FA5" w14:textId="2B1209E5" w:rsidR="00E7301D" w:rsidRPr="00C33BA0" w:rsidRDefault="00E7301D"/>
    <w:p w14:paraId="6E126F94" w14:textId="544F755A" w:rsidR="00C33BA0" w:rsidRPr="00C33BA0" w:rsidRDefault="00C33BA0"/>
    <w:p w14:paraId="0755EFD1" w14:textId="06DDCA8B" w:rsidR="00C33BA0" w:rsidRPr="00C33BA0" w:rsidRDefault="00C33BA0"/>
    <w:p w14:paraId="05AFF105" w14:textId="49BDFAF9" w:rsidR="00C33BA0" w:rsidRPr="00C33BA0" w:rsidRDefault="00C33BA0"/>
    <w:p w14:paraId="1851F81A" w14:textId="1BA7C887" w:rsidR="00C33BA0" w:rsidRPr="00C33BA0" w:rsidRDefault="00C33BA0"/>
    <w:p w14:paraId="0EC496AC" w14:textId="26D4FDBB" w:rsidR="00C33BA0" w:rsidRPr="00C33BA0" w:rsidRDefault="00C33BA0"/>
    <w:p w14:paraId="5416C014" w14:textId="07D3B49B" w:rsidR="00C33BA0" w:rsidRPr="00C33BA0" w:rsidRDefault="00C33BA0"/>
    <w:p w14:paraId="5FC46304" w14:textId="0C177FF3" w:rsidR="00C33BA0" w:rsidRPr="00C33BA0" w:rsidRDefault="00C33BA0"/>
    <w:p w14:paraId="7C944B8A" w14:textId="6022EB29" w:rsidR="00C33BA0" w:rsidRDefault="00C33BA0"/>
    <w:p w14:paraId="36A471D1" w14:textId="5DAF244F" w:rsidR="00C33BA0" w:rsidRDefault="00C33BA0"/>
    <w:p w14:paraId="2310CC2F" w14:textId="5675E69D" w:rsidR="00C33BA0" w:rsidRDefault="00C33BA0"/>
    <w:p w14:paraId="041CF014" w14:textId="77777777" w:rsidR="00C33BA0" w:rsidRDefault="00C33BA0"/>
    <w:p w14:paraId="7AE2F460" w14:textId="6FC5FA43" w:rsidR="00E7301D" w:rsidRDefault="00E7301D"/>
    <w:p w14:paraId="191ED20E" w14:textId="4E6D2459" w:rsidR="00E7301D" w:rsidRDefault="00E7301D"/>
    <w:p w14:paraId="4C184C30" w14:textId="5B2FAFD1" w:rsidR="00E7301D" w:rsidRDefault="00E7301D"/>
    <w:sectPr w:rsidR="00E7301D" w:rsidSect="00C33BA0">
      <w:footerReference w:type="default" r:id="rId8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100C6" w14:textId="77777777" w:rsidR="00C451EE" w:rsidRDefault="00C451EE" w:rsidP="00C33BA0">
      <w:pPr>
        <w:spacing w:after="0" w:line="240" w:lineRule="auto"/>
      </w:pPr>
      <w:r>
        <w:separator/>
      </w:r>
    </w:p>
  </w:endnote>
  <w:endnote w:type="continuationSeparator" w:id="0">
    <w:p w14:paraId="490940B9" w14:textId="77777777" w:rsidR="00C451EE" w:rsidRDefault="00C451EE" w:rsidP="00C3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4446944"/>
      <w:docPartObj>
        <w:docPartGallery w:val="Page Numbers (Bottom of Page)"/>
        <w:docPartUnique/>
      </w:docPartObj>
    </w:sdtPr>
    <w:sdtEndPr/>
    <w:sdtContent>
      <w:p w14:paraId="53BA8C90" w14:textId="7F93F6A0" w:rsidR="0014475F" w:rsidRDefault="0014475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B995D8" w14:textId="77777777" w:rsidR="0014475F" w:rsidRDefault="001447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0FECC" w14:textId="77777777" w:rsidR="00C451EE" w:rsidRDefault="00C451EE" w:rsidP="00C33BA0">
      <w:pPr>
        <w:spacing w:after="0" w:line="240" w:lineRule="auto"/>
      </w:pPr>
      <w:r>
        <w:separator/>
      </w:r>
    </w:p>
  </w:footnote>
  <w:footnote w:type="continuationSeparator" w:id="0">
    <w:p w14:paraId="093A0AB6" w14:textId="77777777" w:rsidR="00C451EE" w:rsidRDefault="00C451EE" w:rsidP="00C3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46D3"/>
    <w:multiLevelType w:val="hybridMultilevel"/>
    <w:tmpl w:val="643CE21A"/>
    <w:lvl w:ilvl="0" w:tplc="BAB660F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150E91"/>
    <w:multiLevelType w:val="hybridMultilevel"/>
    <w:tmpl w:val="1456A4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F49"/>
    <w:multiLevelType w:val="hybridMultilevel"/>
    <w:tmpl w:val="0D7CA390"/>
    <w:lvl w:ilvl="0" w:tplc="8E10A09C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sz w:val="24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A4DC9"/>
    <w:multiLevelType w:val="hybridMultilevel"/>
    <w:tmpl w:val="38B4E2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C0313"/>
    <w:multiLevelType w:val="hybridMultilevel"/>
    <w:tmpl w:val="196CC89A"/>
    <w:lvl w:ilvl="0" w:tplc="0AB8994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674D1"/>
    <w:multiLevelType w:val="hybridMultilevel"/>
    <w:tmpl w:val="128497FC"/>
    <w:lvl w:ilvl="0" w:tplc="69AC6B18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D91A78"/>
    <w:multiLevelType w:val="hybridMultilevel"/>
    <w:tmpl w:val="B548FDC8"/>
    <w:lvl w:ilvl="0" w:tplc="1E02B8F8">
      <w:start w:val="1"/>
      <w:numFmt w:val="lowerLetter"/>
      <w:lvlText w:val="%1)"/>
      <w:lvlJc w:val="left"/>
      <w:pPr>
        <w:ind w:left="720" w:hanging="360"/>
      </w:pPr>
      <w:rPr>
        <w:rFonts w:ascii="Times New Roman CE" w:eastAsia="Times New Roman CE" w:hAnsi="Times New Roman CE" w:cs="Times New Roman CE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C1C02"/>
    <w:multiLevelType w:val="hybridMultilevel"/>
    <w:tmpl w:val="8436A2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EC023C"/>
    <w:multiLevelType w:val="hybridMultilevel"/>
    <w:tmpl w:val="E690E2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6C5"/>
    <w:rsid w:val="00011186"/>
    <w:rsid w:val="00024588"/>
    <w:rsid w:val="00042875"/>
    <w:rsid w:val="00053864"/>
    <w:rsid w:val="00063EA1"/>
    <w:rsid w:val="00072863"/>
    <w:rsid w:val="000A0846"/>
    <w:rsid w:val="000B2ED4"/>
    <w:rsid w:val="00106B28"/>
    <w:rsid w:val="0011641C"/>
    <w:rsid w:val="0014475F"/>
    <w:rsid w:val="00146E0D"/>
    <w:rsid w:val="001502EF"/>
    <w:rsid w:val="00165777"/>
    <w:rsid w:val="00185731"/>
    <w:rsid w:val="0018728F"/>
    <w:rsid w:val="00221FF5"/>
    <w:rsid w:val="002247BC"/>
    <w:rsid w:val="002513CE"/>
    <w:rsid w:val="00276F17"/>
    <w:rsid w:val="00282DD5"/>
    <w:rsid w:val="002D6A62"/>
    <w:rsid w:val="002E0C15"/>
    <w:rsid w:val="00376E96"/>
    <w:rsid w:val="003A34A7"/>
    <w:rsid w:val="003C26C5"/>
    <w:rsid w:val="00447877"/>
    <w:rsid w:val="0049248B"/>
    <w:rsid w:val="004A7ECC"/>
    <w:rsid w:val="004C4E85"/>
    <w:rsid w:val="004F2104"/>
    <w:rsid w:val="00516562"/>
    <w:rsid w:val="00572AFD"/>
    <w:rsid w:val="00594B03"/>
    <w:rsid w:val="005B5FBB"/>
    <w:rsid w:val="005F2A59"/>
    <w:rsid w:val="005F3652"/>
    <w:rsid w:val="00657A2D"/>
    <w:rsid w:val="00672AE4"/>
    <w:rsid w:val="00675488"/>
    <w:rsid w:val="007006EC"/>
    <w:rsid w:val="0072470B"/>
    <w:rsid w:val="007250C5"/>
    <w:rsid w:val="00775877"/>
    <w:rsid w:val="007E04ED"/>
    <w:rsid w:val="008143F6"/>
    <w:rsid w:val="0083390F"/>
    <w:rsid w:val="008729EF"/>
    <w:rsid w:val="008D1405"/>
    <w:rsid w:val="008D7699"/>
    <w:rsid w:val="008E556F"/>
    <w:rsid w:val="00907BF5"/>
    <w:rsid w:val="00952F0C"/>
    <w:rsid w:val="0099508E"/>
    <w:rsid w:val="009A7591"/>
    <w:rsid w:val="009B6D16"/>
    <w:rsid w:val="009E42C2"/>
    <w:rsid w:val="009E6B5B"/>
    <w:rsid w:val="00A041B5"/>
    <w:rsid w:val="00A05874"/>
    <w:rsid w:val="00A22E6E"/>
    <w:rsid w:val="00A25095"/>
    <w:rsid w:val="00AE03B0"/>
    <w:rsid w:val="00B57DB3"/>
    <w:rsid w:val="00B702E9"/>
    <w:rsid w:val="00BD2532"/>
    <w:rsid w:val="00C05BE6"/>
    <w:rsid w:val="00C33BA0"/>
    <w:rsid w:val="00C350A8"/>
    <w:rsid w:val="00C40FF5"/>
    <w:rsid w:val="00C451EE"/>
    <w:rsid w:val="00C76942"/>
    <w:rsid w:val="00CC44B5"/>
    <w:rsid w:val="00CD3233"/>
    <w:rsid w:val="00CF2F98"/>
    <w:rsid w:val="00D04BFC"/>
    <w:rsid w:val="00D06975"/>
    <w:rsid w:val="00D44AB0"/>
    <w:rsid w:val="00D6567A"/>
    <w:rsid w:val="00D80A25"/>
    <w:rsid w:val="00DD2C37"/>
    <w:rsid w:val="00DE09E9"/>
    <w:rsid w:val="00E22D16"/>
    <w:rsid w:val="00E7301D"/>
    <w:rsid w:val="00E81B51"/>
    <w:rsid w:val="00E933C2"/>
    <w:rsid w:val="00EC07B3"/>
    <w:rsid w:val="00EE2266"/>
    <w:rsid w:val="00F03D8A"/>
    <w:rsid w:val="00F33B3F"/>
    <w:rsid w:val="00F37304"/>
    <w:rsid w:val="00F7579F"/>
    <w:rsid w:val="00F77C76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4A95"/>
  <w15:chartTrackingRefBased/>
  <w15:docId w15:val="{3F872E48-73BA-4BD2-A7CA-41574F23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81B51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E8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81B5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HlavikaChar">
    <w:name w:val="Hlavička Char"/>
    <w:basedOn w:val="Predvolenpsmoodseku"/>
    <w:link w:val="Hlavika"/>
    <w:uiPriority w:val="99"/>
    <w:rsid w:val="00E81B51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E81B51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PtaChar">
    <w:name w:val="Päta Char"/>
    <w:basedOn w:val="Predvolenpsmoodseku"/>
    <w:link w:val="Pta"/>
    <w:uiPriority w:val="99"/>
    <w:rsid w:val="00E81B51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81B51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81B51"/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1B51"/>
    <w:pPr>
      <w:widowControl w:val="0"/>
      <w:suppressAutoHyphens/>
      <w:autoSpaceDN w:val="0"/>
      <w:spacing w:after="0" w:line="240" w:lineRule="auto"/>
    </w:pPr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B51"/>
    <w:rPr>
      <w:rFonts w:ascii="Segoe UI" w:eastAsia="Lucida Sans Unicode" w:hAnsi="Segoe UI" w:cs="Segoe UI"/>
      <w:kern w:val="3"/>
      <w:sz w:val="18"/>
      <w:szCs w:val="18"/>
      <w:lang w:eastAsia="sk-SK" w:bidi="sk-SK"/>
    </w:rPr>
  </w:style>
  <w:style w:type="paragraph" w:styleId="Bezriadkovania">
    <w:name w:val="No Spacing"/>
    <w:link w:val="BezriadkovaniaChar"/>
    <w:uiPriority w:val="1"/>
    <w:qFormat/>
    <w:rsid w:val="00E81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E81B51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Lucida Sans Unicode" w:hAnsi="Times New Roman" w:cs="Tahoma"/>
      <w:kern w:val="3"/>
      <w:sz w:val="24"/>
      <w:szCs w:val="24"/>
      <w:lang w:eastAsia="sk-SK" w:bidi="sk-SK"/>
    </w:rPr>
  </w:style>
  <w:style w:type="paragraph" w:customStyle="1" w:styleId="Standard">
    <w:name w:val="Standard"/>
    <w:rsid w:val="00E81B5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cs-CZ" w:eastAsia="sk-SK" w:bidi="sk-SK"/>
    </w:rPr>
  </w:style>
  <w:style w:type="paragraph" w:customStyle="1" w:styleId="TableContents">
    <w:name w:val="Table Contents"/>
    <w:basedOn w:val="Standard"/>
    <w:rsid w:val="00E81B51"/>
    <w:pPr>
      <w:suppressLineNumbers/>
    </w:pPr>
  </w:style>
  <w:style w:type="paragraph" w:customStyle="1" w:styleId="Pismenka">
    <w:name w:val="Pismenka"/>
    <w:basedOn w:val="Zkladntext"/>
    <w:rsid w:val="00E81B51"/>
    <w:pPr>
      <w:widowControl/>
      <w:tabs>
        <w:tab w:val="num" w:pos="426"/>
      </w:tabs>
      <w:suppressAutoHyphens w:val="0"/>
      <w:autoSpaceDN/>
      <w:spacing w:after="0"/>
      <w:ind w:left="426" w:hanging="426"/>
      <w:jc w:val="both"/>
    </w:pPr>
    <w:rPr>
      <w:rFonts w:eastAsia="Times New Roman" w:cs="Times New Roman"/>
      <w:b/>
      <w:kern w:val="0"/>
      <w:sz w:val="18"/>
      <w:szCs w:val="20"/>
      <w:lang w:bidi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33BA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C291-A511-4A96-B4D0-A034B47F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17</Pages>
  <Words>4539</Words>
  <Characters>25877</Characters>
  <Application>Microsoft Office Word</Application>
  <DocSecurity>0</DocSecurity>
  <Lines>215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ANTOŇÁKOVÁ Monika</dc:creator>
  <cp:keywords/>
  <dc:description/>
  <cp:lastModifiedBy>ANTOŇÁKOVÁ Monika</cp:lastModifiedBy>
  <cp:revision>27</cp:revision>
  <cp:lastPrinted>2025-04-01T11:23:00Z</cp:lastPrinted>
  <dcterms:created xsi:type="dcterms:W3CDTF">2025-02-28T10:20:00Z</dcterms:created>
  <dcterms:modified xsi:type="dcterms:W3CDTF">2025-05-15T12:58:00Z</dcterms:modified>
</cp:coreProperties>
</file>