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A7" w:rsidRPr="00F142A7" w:rsidRDefault="00F142A7" w:rsidP="00F142A7">
      <w:pPr>
        <w:spacing w:line="259" w:lineRule="auto"/>
        <w:rPr>
          <w:b/>
          <w:sz w:val="32"/>
          <w:szCs w:val="32"/>
        </w:rPr>
      </w:pPr>
      <w:r w:rsidRPr="00F142A7">
        <w:rPr>
          <w:b/>
          <w:sz w:val="32"/>
          <w:szCs w:val="32"/>
        </w:rPr>
        <w:t>OBEC KOKŠOV-BAKŠA, Kokšov-Bakša 178</w:t>
      </w:r>
    </w:p>
    <w:p w:rsidR="00F142A7" w:rsidRPr="00F142A7" w:rsidRDefault="00F142A7" w:rsidP="00F142A7">
      <w:pPr>
        <w:spacing w:after="0"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tel. č. 055/6999 892</w:t>
      </w:r>
    </w:p>
    <w:p w:rsidR="00F142A7" w:rsidRPr="00F142A7" w:rsidRDefault="00F142A7" w:rsidP="00F142A7">
      <w:pPr>
        <w:spacing w:after="0" w:line="259" w:lineRule="auto"/>
        <w:rPr>
          <w:rFonts w:ascii="Segoe UI Symbol" w:hAnsi="Segoe UI Symbol"/>
          <w:sz w:val="24"/>
          <w:szCs w:val="24"/>
        </w:rPr>
      </w:pPr>
      <w:r w:rsidRPr="00F142A7">
        <w:rPr>
          <w:sz w:val="24"/>
          <w:szCs w:val="24"/>
        </w:rPr>
        <w:t xml:space="preserve">e-mail: </w:t>
      </w:r>
      <w:hyperlink r:id="rId4" w:history="1">
        <w:r w:rsidRPr="00F142A7">
          <w:rPr>
            <w:color w:val="0563C1" w:themeColor="hyperlink"/>
            <w:sz w:val="24"/>
            <w:szCs w:val="24"/>
            <w:u w:val="single"/>
          </w:rPr>
          <w:t>info</w:t>
        </w:r>
        <w:r w:rsidRPr="00F142A7">
          <w:rPr>
            <w:rFonts w:ascii="Segoe UI Symbol" w:hAnsi="Segoe UI Symbol"/>
            <w:color w:val="0563C1" w:themeColor="hyperlink"/>
            <w:sz w:val="24"/>
            <w:szCs w:val="24"/>
            <w:u w:val="single"/>
          </w:rPr>
          <w:t>@koksov-baksa.dcom.sk</w:t>
        </w:r>
      </w:hyperlink>
    </w:p>
    <w:p w:rsidR="00F142A7" w:rsidRPr="00F142A7" w:rsidRDefault="00F142A7" w:rsidP="00F142A7">
      <w:pPr>
        <w:spacing w:after="0" w:line="259" w:lineRule="auto"/>
        <w:rPr>
          <w:sz w:val="24"/>
          <w:szCs w:val="24"/>
        </w:rPr>
      </w:pPr>
      <w:r w:rsidRPr="00F142A7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3E828077" wp14:editId="2F873284">
            <wp:simplePos x="0" y="0"/>
            <wp:positionH relativeFrom="column">
              <wp:posOffset>-4445</wp:posOffset>
            </wp:positionH>
            <wp:positionV relativeFrom="paragraph">
              <wp:posOffset>-791210</wp:posOffset>
            </wp:positionV>
            <wp:extent cx="579120" cy="6858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2A7">
        <w:rPr>
          <w:rFonts w:ascii="Segoe UI Symbol" w:hAnsi="Segoe UI Symbol"/>
          <w:sz w:val="24"/>
          <w:szCs w:val="24"/>
        </w:rPr>
        <w:t>___________________________________________________________________________________________</w:t>
      </w:r>
      <w:r w:rsidRPr="00F142A7">
        <w:rPr>
          <w:sz w:val="32"/>
          <w:szCs w:val="32"/>
        </w:rPr>
        <w:br w:type="textWrapping" w:clear="all"/>
      </w:r>
      <w:r w:rsidRPr="00F142A7">
        <w:rPr>
          <w:sz w:val="24"/>
          <w:szCs w:val="24"/>
        </w:rPr>
        <w:t>Por. č. 7/2024</w:t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</w:r>
      <w:r w:rsidRPr="00F142A7">
        <w:rPr>
          <w:sz w:val="24"/>
          <w:szCs w:val="24"/>
        </w:rPr>
        <w:tab/>
        <w:t>15.04.2024, Kokšov-Bakša</w:t>
      </w:r>
    </w:p>
    <w:p w:rsidR="00F142A7" w:rsidRPr="00F142A7" w:rsidRDefault="00F142A7" w:rsidP="00F142A7">
      <w:pPr>
        <w:spacing w:after="0"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jc w:val="center"/>
        <w:rPr>
          <w:b/>
          <w:sz w:val="32"/>
          <w:szCs w:val="32"/>
        </w:rPr>
      </w:pPr>
      <w:r w:rsidRPr="00F142A7">
        <w:rPr>
          <w:b/>
          <w:sz w:val="32"/>
          <w:szCs w:val="32"/>
        </w:rPr>
        <w:t>O Z N Á M E N I E</w:t>
      </w:r>
    </w:p>
    <w:p w:rsidR="00F142A7" w:rsidRPr="00F142A7" w:rsidRDefault="00F142A7" w:rsidP="00F142A7">
      <w:pPr>
        <w:spacing w:line="259" w:lineRule="auto"/>
        <w:jc w:val="center"/>
        <w:rPr>
          <w:b/>
          <w:sz w:val="32"/>
          <w:szCs w:val="32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V zmysle §5 zákona č. 253/1998 Z. z. o hlásení občanov Slovenskej republiky a registri obyvateľov Slovenskej republiky v znení neskorších zmien a doplnkov oznamujeme že: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jc w:val="center"/>
        <w:rPr>
          <w:b/>
          <w:sz w:val="24"/>
          <w:szCs w:val="24"/>
        </w:rPr>
      </w:pPr>
      <w:r w:rsidRPr="00F142A7">
        <w:rPr>
          <w:b/>
          <w:sz w:val="24"/>
          <w:szCs w:val="24"/>
        </w:rPr>
        <w:t>Daniel Balog, bytom Kokšov-Bakša</w:t>
      </w:r>
    </w:p>
    <w:p w:rsidR="00F142A7" w:rsidRPr="00F142A7" w:rsidRDefault="00F142A7" w:rsidP="00F142A7">
      <w:pPr>
        <w:spacing w:line="259" w:lineRule="auto"/>
        <w:jc w:val="center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jc w:val="center"/>
        <w:rPr>
          <w:sz w:val="24"/>
          <w:szCs w:val="24"/>
        </w:rPr>
      </w:pPr>
      <w:r w:rsidRPr="00F142A7">
        <w:rPr>
          <w:sz w:val="24"/>
          <w:szCs w:val="24"/>
        </w:rPr>
        <w:t>má na obecnom úrade v Kokšov-Bakši uložené „ Oznámenie o uložení zásielky na pošte“.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Oznámenie o uložení zásielky na pošte (dodací doklad), na základe ktorého bude menovanému na pošte vydaná doporučená zásielka do vlastných rúk od odosielateľa :        EOS KSI Slovensko,  je možné prevziať počas úradných hodín do 3.5.2024.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Lehota na vyzdvihnutie zásielky na pošte je 18 kalendárnych dní.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Dátum vyvesenia : 15.04.2024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  <w:r w:rsidRPr="00F142A7">
        <w:rPr>
          <w:sz w:val="24"/>
          <w:szCs w:val="24"/>
        </w:rPr>
        <w:t>Dátum zvesenia :</w:t>
      </w: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F142A7" w:rsidRPr="00F142A7" w:rsidRDefault="00F142A7" w:rsidP="00F142A7">
      <w:pPr>
        <w:spacing w:line="259" w:lineRule="auto"/>
        <w:rPr>
          <w:sz w:val="24"/>
          <w:szCs w:val="24"/>
        </w:rPr>
      </w:pPr>
    </w:p>
    <w:p w:rsidR="00057E46" w:rsidRPr="00F142A7" w:rsidRDefault="00057E46" w:rsidP="00F142A7">
      <w:bookmarkStart w:id="0" w:name="_GoBack"/>
      <w:bookmarkEnd w:id="0"/>
    </w:p>
    <w:sectPr w:rsidR="00057E46" w:rsidRPr="00F1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5"/>
    <w:rsid w:val="00057E46"/>
    <w:rsid w:val="001260A8"/>
    <w:rsid w:val="004437D4"/>
    <w:rsid w:val="00543655"/>
    <w:rsid w:val="00927673"/>
    <w:rsid w:val="0094033D"/>
    <w:rsid w:val="00F142A7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7F71-575B-4B96-8F77-B811291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33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koksov-baksa.d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StarostaKokšov-Bakša</cp:lastModifiedBy>
  <cp:revision>11</cp:revision>
  <dcterms:created xsi:type="dcterms:W3CDTF">2024-03-21T09:18:00Z</dcterms:created>
  <dcterms:modified xsi:type="dcterms:W3CDTF">2024-04-15T11:41:00Z</dcterms:modified>
</cp:coreProperties>
</file>