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Obec Kokšov-Bakša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22754" w:rsidRPr="001D55CE" w:rsidRDefault="00422754" w:rsidP="00422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 Á P I S N I C A  č.  2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>/2022</w:t>
      </w:r>
    </w:p>
    <w:p w:rsidR="00422754" w:rsidRPr="001D55CE" w:rsidRDefault="00422754" w:rsidP="00422754">
      <w:pPr>
        <w:jc w:val="center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zo zasadnutia obecného zastupiteľst</w:t>
      </w:r>
      <w:r>
        <w:rPr>
          <w:rFonts w:ascii="Arial" w:eastAsia="Arial" w:hAnsi="Arial" w:cs="Arial"/>
          <w:b/>
          <w:bCs/>
          <w:sz w:val="22"/>
          <w:szCs w:val="22"/>
        </w:rPr>
        <w:t>va, ktoré sa konalo dňa 8.3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>.2022</w:t>
      </w:r>
    </w:p>
    <w:p w:rsidR="00422754" w:rsidRPr="001D55CE" w:rsidRDefault="00422754" w:rsidP="00422754">
      <w:pPr>
        <w:jc w:val="center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v zasadačke obecného úradu Kokšov- Bakša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Prezencia: 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Prítomní poslanci: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 xml:space="preserve">y, p. Vladimír Račko, </w:t>
      </w:r>
      <w:r w:rsidR="006B6C08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p. Róbert Takáč.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sz w:val="22"/>
          <w:szCs w:val="22"/>
        </w:rPr>
        <w:t>Neprítomní:</w:t>
      </w:r>
      <w:r w:rsidRPr="001D55CE">
        <w:rPr>
          <w:rFonts w:ascii="Arial" w:eastAsia="Arial" w:hAnsi="Arial" w:cs="Arial"/>
          <w:sz w:val="22"/>
          <w:szCs w:val="22"/>
        </w:rPr>
        <w:t xml:space="preserve"> p. Tomáš Brestovič, p. Ing. Róbert Hegedüš</w:t>
      </w:r>
      <w:r>
        <w:rPr>
          <w:rFonts w:ascii="Arial" w:eastAsia="Arial" w:hAnsi="Arial" w:cs="Arial"/>
          <w:sz w:val="22"/>
          <w:szCs w:val="22"/>
        </w:rPr>
        <w:t>,</w:t>
      </w:r>
      <w:r w:rsidRPr="00546A13">
        <w:rPr>
          <w:rFonts w:ascii="Arial" w:eastAsia="Arial" w:hAnsi="Arial" w:cs="Arial"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p. Ing. Michal Hudák</w:t>
      </w:r>
      <w:r>
        <w:rPr>
          <w:rFonts w:ascii="Arial" w:eastAsia="Arial" w:hAnsi="Arial" w:cs="Arial"/>
          <w:sz w:val="22"/>
          <w:szCs w:val="22"/>
        </w:rPr>
        <w:t>,</w:t>
      </w:r>
      <w:r w:rsidRPr="001D55CE">
        <w:rPr>
          <w:rFonts w:ascii="Arial" w:eastAsia="Arial" w:hAnsi="Arial" w:cs="Arial"/>
          <w:sz w:val="22"/>
          <w:szCs w:val="22"/>
        </w:rPr>
        <w:t xml:space="preserve"> p. PhDr.</w:t>
      </w:r>
      <w:r w:rsidRPr="00546A13">
        <w:rPr>
          <w:rFonts w:ascii="Arial" w:eastAsia="Arial" w:hAnsi="Arial" w:cs="Arial"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iroslav Stolár.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Hlavná kontrolórka: PhDr. Mária Balková – neprítomná. 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1. Privítaním prítomných zasadnutie otvoril a viedol p. starosta Mikuláš Hudák. Vzhľadom</w:t>
      </w:r>
      <w:r w:rsidRPr="001D55CE">
        <w:rPr>
          <w:rFonts w:ascii="Arial" w:hAnsi="Arial" w:cs="Arial"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na prítomnosť nadpolovičnej väčšiny   poslancov zvolených do Obecného zastupiteľstva /OZ/, bolo</w:t>
      </w:r>
      <w:r w:rsidRPr="001D55CE">
        <w:rPr>
          <w:rFonts w:ascii="Arial" w:hAnsi="Arial" w:cs="Arial"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zastupiteľstvo spôsobilé rokovať a uznášať sa.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</w:p>
    <w:p w:rsidR="00422754" w:rsidRPr="001D55CE" w:rsidRDefault="00422754" w:rsidP="00422754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2. Za zapisovateľ</w:t>
      </w:r>
      <w:r>
        <w:rPr>
          <w:rFonts w:ascii="Arial" w:eastAsia="Arial" w:hAnsi="Arial" w:cs="Arial"/>
          <w:sz w:val="22"/>
          <w:szCs w:val="22"/>
        </w:rPr>
        <w:t>a bola určená p. Miriama Hudáková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Za overovateľov zápisnice boli p. starostom  určení: p</w:t>
      </w:r>
      <w:r>
        <w:rPr>
          <w:rFonts w:ascii="Arial" w:eastAsia="Arial" w:hAnsi="Arial" w:cs="Arial"/>
          <w:sz w:val="22"/>
          <w:szCs w:val="22"/>
        </w:rPr>
        <w:t>. Štefan Fedor, p. Stanislav Hanzeľ.</w:t>
      </w:r>
    </w:p>
    <w:p w:rsidR="00422754" w:rsidRPr="001D55CE" w:rsidRDefault="00422754" w:rsidP="00422754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 </w:t>
      </w:r>
    </w:p>
    <w:p w:rsidR="00422754" w:rsidRPr="001D55CE" w:rsidRDefault="00422754" w:rsidP="0042275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3. Za členov mandátovej a návrhovej  komisie boli zvolení: p. </w:t>
      </w:r>
      <w:r>
        <w:rPr>
          <w:rFonts w:ascii="Arial" w:eastAsia="Arial" w:hAnsi="Arial" w:cs="Arial"/>
          <w:sz w:val="22"/>
          <w:szCs w:val="22"/>
        </w:rPr>
        <w:t>Vladimír Račko, p. Róbert Takáč</w:t>
      </w:r>
      <w:r w:rsidRPr="001D55CE">
        <w:rPr>
          <w:rFonts w:ascii="Arial" w:eastAsia="Arial" w:hAnsi="Arial" w:cs="Arial"/>
          <w:sz w:val="22"/>
          <w:szCs w:val="22"/>
        </w:rPr>
        <w:t xml:space="preserve">. 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Hlasovanie: </w:t>
      </w:r>
    </w:p>
    <w:p w:rsidR="00422754" w:rsidRPr="00546A13" w:rsidRDefault="00422754" w:rsidP="00422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Za: 5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>y, p. Vladimír Račko, p. Róbert Takáč.</w:t>
      </w:r>
    </w:p>
    <w:p w:rsidR="00422754" w:rsidRDefault="00422754" w:rsidP="0042275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6B6C08" w:rsidRDefault="00422754" w:rsidP="006B6C08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Uznesenie č. 7</w:t>
      </w: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/2022 - OZ volí členov mandátovej a návrhovej  komisie: </w:t>
      </w:r>
      <w:r w:rsidR="006B6C08">
        <w:rPr>
          <w:rFonts w:ascii="Arial" w:eastAsia="Arial" w:hAnsi="Arial" w:cs="Arial"/>
          <w:sz w:val="22"/>
          <w:szCs w:val="22"/>
        </w:rPr>
        <w:t xml:space="preserve">p. Vladimír Račko, </w:t>
      </w:r>
    </w:p>
    <w:p w:rsidR="00422754" w:rsidRPr="00546A13" w:rsidRDefault="006B6C08" w:rsidP="006B6C08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p. Róbert </w:t>
      </w:r>
      <w:r w:rsidR="00422754">
        <w:rPr>
          <w:rFonts w:ascii="Arial" w:eastAsia="Arial" w:hAnsi="Arial" w:cs="Arial"/>
          <w:sz w:val="22"/>
          <w:szCs w:val="22"/>
        </w:rPr>
        <w:t>Takáč</w:t>
      </w:r>
      <w:r w:rsidR="00422754" w:rsidRPr="001D55CE">
        <w:rPr>
          <w:rFonts w:ascii="Arial" w:eastAsia="Arial" w:hAnsi="Arial" w:cs="Arial"/>
          <w:sz w:val="22"/>
          <w:szCs w:val="22"/>
        </w:rPr>
        <w:t>.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4.Schválenie programu rokovania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Poslanci nemali žiadne doplňujúce body do programu, p. starosta dal hlasovať za  program  uvedený v pozvánke: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>
        <w:rPr>
          <w:rFonts w:ascii="Arial" w:eastAsia="Arial" w:hAnsi="Arial" w:cs="Arial"/>
          <w:b/>
          <w:bCs/>
          <w:sz w:val="22"/>
          <w:szCs w:val="22"/>
        </w:rPr>
        <w:t>5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>y, p. Vladimír Račko, p. Róbert Takáč.</w:t>
      </w:r>
    </w:p>
    <w:p w:rsidR="00422754" w:rsidRPr="001D55CE" w:rsidRDefault="00422754" w:rsidP="00422754">
      <w:pPr>
        <w:pStyle w:val="Telotextu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Uznesenie č. 8</w:t>
      </w:r>
      <w:r w:rsidRPr="001D55CE">
        <w:rPr>
          <w:rFonts w:ascii="Arial" w:hAnsi="Arial" w:cs="Arial"/>
          <w:color w:val="000000"/>
          <w:sz w:val="22"/>
        </w:rPr>
        <w:t>/2022 - OZ  schvaľuje  program rokovania OZ.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Uznesenie č. 8</w:t>
      </w:r>
      <w:r w:rsidRPr="001D55CE">
        <w:rPr>
          <w:rFonts w:ascii="Arial" w:hAnsi="Arial" w:cs="Arial"/>
          <w:sz w:val="22"/>
          <w:szCs w:val="22"/>
        </w:rPr>
        <w:t xml:space="preserve">/2022 – OZ schvaľuje program rokovania. 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i/>
          <w:color w:val="00000A"/>
          <w:sz w:val="20"/>
          <w:szCs w:val="22"/>
        </w:rPr>
      </w:pPr>
      <w:r w:rsidRPr="001D55CE">
        <w:rPr>
          <w:rFonts w:ascii="Arial" w:eastAsia="Arial" w:hAnsi="Arial" w:cs="Arial"/>
          <w:i/>
          <w:sz w:val="20"/>
          <w:szCs w:val="22"/>
        </w:rPr>
        <w:t>Schválený program rokovania: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Otvorenie zasadnutia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Určenie zapisovateľa a overovateľov zápisnice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Voľba mandátovej a návrhovej komisie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Schválenie programu rokovania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Kontrola plnenia uznesení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Zmluva o dielo č. 0373/VSD/2022, Východoslovenská distribučná, a.s. - schvaľovanie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Zmluva o poskytovaní služby osvetlenia, Východoslovenská distribučná, a.s. - schvaľovanie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Rozšírenie nn siete v časti záhrady - informácie</w:t>
      </w:r>
      <w:r w:rsidRPr="001D55CE">
        <w:rPr>
          <w:rFonts w:ascii="Arial" w:hAnsi="Arial" w:cs="Arial"/>
          <w:sz w:val="20"/>
          <w:szCs w:val="22"/>
          <w:lang w:val="sk-SK"/>
        </w:rPr>
        <w:t xml:space="preserve"> 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Rôzne, Diskusia</w:t>
      </w:r>
    </w:p>
    <w:p w:rsidR="00422754" w:rsidRPr="001D55CE" w:rsidRDefault="00422754" w:rsidP="00422754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Záver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eastAsia="Arial" w:hAnsi="Arial" w:cs="Arial"/>
          <w:b/>
          <w:bCs/>
          <w:color w:val="00000A"/>
          <w:sz w:val="22"/>
          <w:szCs w:val="22"/>
          <w:u w:val="single" w:color="000000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5. Kontrola plnenia uznesení</w:t>
      </w:r>
    </w:p>
    <w:p w:rsidR="00422754" w:rsidRDefault="00422754" w:rsidP="00422754">
      <w:pPr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1D55CE">
        <w:rPr>
          <w:rFonts w:ascii="Arial" w:eastAsia="Arial" w:hAnsi="Arial" w:cs="Arial"/>
          <w:sz w:val="22"/>
          <w:szCs w:val="22"/>
          <w:u w:color="000000"/>
        </w:rPr>
        <w:t xml:space="preserve">P. starosta – na predchádzajúcom zasadnutí  OZ </w:t>
      </w:r>
      <w:r>
        <w:rPr>
          <w:rFonts w:ascii="Arial" w:eastAsia="Arial" w:hAnsi="Arial" w:cs="Arial"/>
          <w:sz w:val="22"/>
          <w:szCs w:val="22"/>
          <w:u w:color="000000"/>
        </w:rPr>
        <w:t xml:space="preserve">dňa 16.2.2022 bola obci uložená úloha osloviť 4 vlastníkov pozemku </w:t>
      </w:r>
      <w:r w:rsidR="006211FC">
        <w:rPr>
          <w:rFonts w:ascii="Arial" w:eastAsia="Arial" w:hAnsi="Arial" w:cs="Arial"/>
          <w:sz w:val="22"/>
          <w:szCs w:val="22"/>
          <w:u w:color="000000"/>
        </w:rPr>
        <w:t xml:space="preserve">pri vstupe do obce </w:t>
      </w:r>
      <w:r>
        <w:rPr>
          <w:rFonts w:ascii="Arial" w:eastAsia="Arial" w:hAnsi="Arial" w:cs="Arial"/>
          <w:sz w:val="22"/>
          <w:szCs w:val="22"/>
          <w:u w:color="000000"/>
        </w:rPr>
        <w:t>za účelom predaja</w:t>
      </w:r>
      <w:r w:rsidR="006211FC">
        <w:rPr>
          <w:rFonts w:ascii="Arial" w:eastAsia="Arial" w:hAnsi="Arial" w:cs="Arial"/>
          <w:sz w:val="22"/>
          <w:szCs w:val="22"/>
          <w:u w:color="000000"/>
        </w:rPr>
        <w:t>,</w:t>
      </w:r>
      <w:r>
        <w:rPr>
          <w:rFonts w:ascii="Arial" w:eastAsia="Arial" w:hAnsi="Arial" w:cs="Arial"/>
          <w:sz w:val="22"/>
          <w:szCs w:val="22"/>
          <w:u w:color="000000"/>
        </w:rPr>
        <w:t xml:space="preserve"> </w:t>
      </w:r>
      <w:r w:rsidR="006211FC">
        <w:rPr>
          <w:rFonts w:ascii="Arial" w:eastAsia="Arial" w:hAnsi="Arial" w:cs="Arial"/>
          <w:sz w:val="22"/>
          <w:szCs w:val="22"/>
          <w:u w:color="000000"/>
        </w:rPr>
        <w:t>resp. prenájmu pozemku s cieľom</w:t>
      </w:r>
      <w:r>
        <w:rPr>
          <w:rFonts w:ascii="Arial" w:eastAsia="Arial" w:hAnsi="Arial" w:cs="Arial"/>
          <w:sz w:val="22"/>
          <w:szCs w:val="22"/>
          <w:u w:color="000000"/>
        </w:rPr>
        <w:t xml:space="preserve"> vybudovania dočasnej prístupovej komunikácie</w:t>
      </w:r>
      <w:r w:rsidRPr="001D55CE">
        <w:rPr>
          <w:rFonts w:ascii="Arial" w:eastAsia="Arial" w:hAnsi="Arial" w:cs="Arial"/>
          <w:sz w:val="22"/>
          <w:szCs w:val="22"/>
          <w:u w:color="000000"/>
        </w:rPr>
        <w:t xml:space="preserve">. </w:t>
      </w:r>
    </w:p>
    <w:p w:rsidR="00422754" w:rsidRPr="00F3712D" w:rsidRDefault="00422754" w:rsidP="00422754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color="000000"/>
        </w:rPr>
        <w:t xml:space="preserve">P. starosta – vlastníci boli oslovení, súhlasili </w:t>
      </w:r>
      <w:r w:rsidRPr="00F3712D">
        <w:rPr>
          <w:rFonts w:ascii="Arial" w:eastAsia="Arial" w:hAnsi="Arial" w:cs="Arial"/>
          <w:color w:val="auto"/>
          <w:sz w:val="22"/>
          <w:szCs w:val="22"/>
          <w:u w:color="000000"/>
        </w:rPr>
        <w:t>s predajom  pozemku.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Poslanci vzali informáciu na vedomie. </w:t>
      </w:r>
    </w:p>
    <w:p w:rsidR="00422754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>
        <w:rPr>
          <w:rFonts w:ascii="Arial" w:eastAsia="Arial" w:hAnsi="Arial" w:cs="Arial"/>
          <w:b/>
          <w:bCs/>
          <w:sz w:val="22"/>
          <w:szCs w:val="22"/>
        </w:rPr>
        <w:t>5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>y, p. Vladimír Račko, p. Róbert Takáč.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color="000000"/>
        </w:rPr>
        <w:lastRenderedPageBreak/>
        <w:t>Uznesenie č. 9</w:t>
      </w:r>
      <w:r w:rsidRPr="001D55CE">
        <w:rPr>
          <w:rFonts w:ascii="Arial" w:hAnsi="Arial" w:cs="Arial"/>
          <w:sz w:val="22"/>
          <w:szCs w:val="22"/>
          <w:u w:color="000000"/>
        </w:rPr>
        <w:t>/2022 – OZ berie na vedomie kontrolu plnenia uznesení.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2754" w:rsidRPr="001D55CE" w:rsidRDefault="00422754" w:rsidP="00422754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2754" w:rsidRPr="001D55CE" w:rsidRDefault="00422754" w:rsidP="00422754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5CE">
        <w:rPr>
          <w:rFonts w:ascii="Arial" w:hAnsi="Arial" w:cs="Arial"/>
          <w:b/>
          <w:bCs/>
          <w:sz w:val="22"/>
          <w:szCs w:val="22"/>
          <w:u w:val="single"/>
        </w:rPr>
        <w:t xml:space="preserve">6. </w:t>
      </w:r>
      <w:r>
        <w:rPr>
          <w:rFonts w:ascii="Arial" w:hAnsi="Arial" w:cs="Arial"/>
          <w:b/>
          <w:sz w:val="22"/>
          <w:szCs w:val="22"/>
          <w:u w:val="single"/>
        </w:rPr>
        <w:t>Zmluva o dielo č. 0373/VSD/2022, Východoslovenská distribučná, a.s. - schvaľovanie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P. starosta – </w:t>
      </w:r>
      <w:r>
        <w:rPr>
          <w:rFonts w:ascii="Arial" w:hAnsi="Arial" w:cs="Arial"/>
          <w:sz w:val="22"/>
          <w:szCs w:val="22"/>
        </w:rPr>
        <w:t xml:space="preserve">uvedená zmluva o dielo bola poslancom OZ zaslaná elektronicky. </w:t>
      </w:r>
      <w:r w:rsidR="006211FC">
        <w:rPr>
          <w:rFonts w:ascii="Arial" w:hAnsi="Arial" w:cs="Arial"/>
          <w:sz w:val="22"/>
          <w:szCs w:val="22"/>
        </w:rPr>
        <w:t xml:space="preserve">Predmetom zmluvy je rozšírenie verejného osvetlenia </w:t>
      </w:r>
      <w:r w:rsidR="00012802">
        <w:rPr>
          <w:rFonts w:ascii="Arial" w:hAnsi="Arial" w:cs="Arial"/>
          <w:sz w:val="22"/>
          <w:szCs w:val="22"/>
        </w:rPr>
        <w:t xml:space="preserve">a rozhlasu v obci Kokšov-Bakša. </w:t>
      </w:r>
      <w:r>
        <w:rPr>
          <w:rFonts w:ascii="Arial" w:hAnsi="Arial" w:cs="Arial"/>
          <w:sz w:val="22"/>
          <w:szCs w:val="22"/>
        </w:rPr>
        <w:t>Poslanci nemali k zmluve žiadne pripomienky. Pristúpili k hlasovaniu.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Hlasovanie:</w:t>
      </w:r>
    </w:p>
    <w:p w:rsidR="00422754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>
        <w:rPr>
          <w:rFonts w:ascii="Arial" w:eastAsia="Arial" w:hAnsi="Arial" w:cs="Arial"/>
          <w:b/>
          <w:bCs/>
          <w:sz w:val="22"/>
          <w:szCs w:val="22"/>
        </w:rPr>
        <w:t>5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>y, p. Vladimír Račko, p. Róbert Takáč.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10</w:t>
      </w:r>
      <w:r w:rsidRPr="001D55CE">
        <w:rPr>
          <w:rFonts w:ascii="Arial" w:hAnsi="Arial" w:cs="Arial"/>
          <w:bCs/>
          <w:sz w:val="22"/>
          <w:szCs w:val="22"/>
        </w:rPr>
        <w:t>/2022  -</w:t>
      </w:r>
      <w:r w:rsidRPr="001D55C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 schvaľuje zmluvu o dielo č. 0373/VSD/2022, Východoslovenská distribučná, a. s</w:t>
      </w:r>
      <w:r w:rsidRPr="001D55CE">
        <w:rPr>
          <w:rFonts w:ascii="Arial" w:hAnsi="Arial" w:cs="Arial"/>
          <w:sz w:val="22"/>
          <w:szCs w:val="22"/>
        </w:rPr>
        <w:t>.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5CE">
        <w:rPr>
          <w:rFonts w:ascii="Arial" w:hAnsi="Arial" w:cs="Arial"/>
          <w:b/>
          <w:bCs/>
          <w:sz w:val="22"/>
          <w:szCs w:val="22"/>
          <w:u w:val="single"/>
        </w:rPr>
        <w:t>7.</w:t>
      </w:r>
      <w:r>
        <w:rPr>
          <w:rFonts w:ascii="Arial" w:hAnsi="Arial" w:cs="Arial"/>
          <w:b/>
          <w:sz w:val="22"/>
          <w:szCs w:val="22"/>
          <w:u w:val="single"/>
        </w:rPr>
        <w:t xml:space="preserve"> Zmluva o poskytovaní služby osvetlenia, Východoslovenská distribučná, a.s. -schvaľovanie</w:t>
      </w:r>
    </w:p>
    <w:p w:rsidR="00422754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P. starosta </w:t>
      </w:r>
      <w:r>
        <w:rPr>
          <w:rFonts w:ascii="Arial" w:hAnsi="Arial" w:cs="Arial"/>
          <w:sz w:val="22"/>
          <w:szCs w:val="22"/>
        </w:rPr>
        <w:t xml:space="preserve">- uvedená zmluva o poskytovaní služby osvetlenia bola poslancom OZ zaslaná elektronicky. </w:t>
      </w:r>
      <w:r w:rsidR="00012802">
        <w:rPr>
          <w:rFonts w:ascii="Arial" w:hAnsi="Arial" w:cs="Arial"/>
          <w:sz w:val="22"/>
          <w:szCs w:val="22"/>
        </w:rPr>
        <w:t xml:space="preserve">Predmetom zmluvy je </w:t>
      </w:r>
      <w:r w:rsidR="00F44A28">
        <w:rPr>
          <w:rFonts w:ascii="Arial" w:hAnsi="Arial" w:cs="Arial"/>
          <w:sz w:val="22"/>
          <w:szCs w:val="22"/>
        </w:rPr>
        <w:t xml:space="preserve">realizácia </w:t>
      </w:r>
      <w:r w:rsidR="00012802">
        <w:rPr>
          <w:rFonts w:ascii="Arial" w:hAnsi="Arial" w:cs="Arial"/>
          <w:sz w:val="22"/>
          <w:szCs w:val="22"/>
        </w:rPr>
        <w:t>verejného osvet</w:t>
      </w:r>
      <w:r w:rsidR="00F44A28">
        <w:rPr>
          <w:rFonts w:ascii="Arial" w:hAnsi="Arial" w:cs="Arial"/>
          <w:sz w:val="22"/>
          <w:szCs w:val="22"/>
        </w:rPr>
        <w:t>lenia obce Kokšov-Bakša na IBV v časti Záhrady a nájomný vzťah medzi obcou a VSD na 10 rokov.</w:t>
      </w:r>
      <w:bookmarkStart w:id="0" w:name="_GoBack"/>
      <w:bookmarkEnd w:id="0"/>
    </w:p>
    <w:p w:rsidR="00422754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Račko – nemal čas preštudovať zmluvu. Neoslovila obec aj iné spoločnosti ohľadom cenových ponúk?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P. starosta </w:t>
      </w:r>
      <w:r>
        <w:rPr>
          <w:rFonts w:ascii="Arial" w:hAnsi="Arial" w:cs="Arial"/>
          <w:sz w:val="22"/>
          <w:szCs w:val="22"/>
        </w:rPr>
        <w:t>- z</w:t>
      </w:r>
      <w:r w:rsidRPr="00825261">
        <w:rPr>
          <w:rFonts w:ascii="Arial" w:hAnsi="Arial" w:cs="Arial"/>
          <w:sz w:val="22"/>
          <w:szCs w:val="22"/>
        </w:rPr>
        <w:t>mluva o poskytovaní služby osvetlenia</w:t>
      </w:r>
      <w:r>
        <w:rPr>
          <w:rFonts w:ascii="Arial" w:hAnsi="Arial" w:cs="Arial"/>
          <w:sz w:val="22"/>
          <w:szCs w:val="22"/>
        </w:rPr>
        <w:t xml:space="preserve"> je súčasťou rozšír</w:t>
      </w:r>
      <w:r w:rsidR="006B6C08">
        <w:rPr>
          <w:rFonts w:ascii="Arial" w:hAnsi="Arial" w:cs="Arial"/>
          <w:sz w:val="22"/>
          <w:szCs w:val="22"/>
        </w:rPr>
        <w:t>enia nn siete v časti záhrady, a</w:t>
      </w:r>
      <w:r>
        <w:rPr>
          <w:rFonts w:ascii="Arial" w:hAnsi="Arial" w:cs="Arial"/>
          <w:sz w:val="22"/>
          <w:szCs w:val="22"/>
        </w:rPr>
        <w:t xml:space="preserve">ko aj rozšírenie verejného rozhlasu. </w:t>
      </w:r>
      <w:r w:rsidRPr="00825261">
        <w:rPr>
          <w:rFonts w:ascii="Arial" w:hAnsi="Arial" w:cs="Arial"/>
          <w:sz w:val="22"/>
          <w:szCs w:val="22"/>
        </w:rPr>
        <w:t>Východoslovenská distribučná, a.s.</w:t>
      </w:r>
      <w:r w:rsidR="006B6C08">
        <w:rPr>
          <w:rFonts w:ascii="Arial" w:hAnsi="Arial" w:cs="Arial"/>
          <w:sz w:val="22"/>
          <w:szCs w:val="22"/>
        </w:rPr>
        <w:t xml:space="preserve"> nám vyjde  v ústrety </w:t>
      </w:r>
      <w:r>
        <w:rPr>
          <w:rFonts w:ascii="Arial" w:hAnsi="Arial" w:cs="Arial"/>
          <w:sz w:val="22"/>
          <w:szCs w:val="22"/>
        </w:rPr>
        <w:t>realizáciou spomínaných projektov a to vtedy</w:t>
      </w:r>
      <w:r w:rsidR="006B6C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ak bude realizovať všetky projekty naraz. Preto aj cena pre jednotlivé projekty </w:t>
      </w:r>
      <w:r w:rsidR="006B6C0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výhodná pre obec.</w:t>
      </w:r>
      <w:r w:rsidR="006B6C08">
        <w:rPr>
          <w:rFonts w:ascii="Arial" w:hAnsi="Arial" w:cs="Arial"/>
          <w:sz w:val="22"/>
          <w:szCs w:val="22"/>
        </w:rPr>
        <w:t xml:space="preserve"> Po rozprave pristúpili poslanci OZ k hlasovaniu.</w:t>
      </w:r>
    </w:p>
    <w:p w:rsidR="00422754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>
        <w:rPr>
          <w:rFonts w:ascii="Arial" w:eastAsia="Arial" w:hAnsi="Arial" w:cs="Arial"/>
          <w:b/>
          <w:bCs/>
          <w:sz w:val="22"/>
          <w:szCs w:val="22"/>
        </w:rPr>
        <w:t>5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>y, p. Vladimír Račko, p. Róbert Takáč.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22754" w:rsidRPr="001D55CE" w:rsidRDefault="00422754" w:rsidP="00422754">
      <w:pPr>
        <w:tabs>
          <w:tab w:val="left" w:pos="2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Uznesenie č. 11</w:t>
      </w:r>
      <w:r w:rsidRPr="001D55CE">
        <w:rPr>
          <w:rFonts w:ascii="Arial" w:hAnsi="Arial" w:cs="Arial"/>
          <w:sz w:val="22"/>
          <w:szCs w:val="22"/>
        </w:rPr>
        <w:t xml:space="preserve">/2022 </w:t>
      </w:r>
      <w:r>
        <w:rPr>
          <w:rFonts w:ascii="Arial" w:hAnsi="Arial" w:cs="Arial"/>
          <w:sz w:val="22"/>
          <w:szCs w:val="22"/>
        </w:rPr>
        <w:t>–</w:t>
      </w:r>
      <w:r w:rsidRPr="001D55CE">
        <w:rPr>
          <w:rFonts w:ascii="Arial" w:hAnsi="Arial" w:cs="Arial"/>
          <w:sz w:val="22"/>
          <w:szCs w:val="22"/>
        </w:rPr>
        <w:t xml:space="preserve"> </w:t>
      </w:r>
      <w:r w:rsidRPr="001D55CE">
        <w:rPr>
          <w:rFonts w:ascii="Arial" w:hAnsi="Arial" w:cs="Arial"/>
          <w:bCs/>
          <w:sz w:val="22"/>
          <w:szCs w:val="22"/>
        </w:rPr>
        <w:t>OZ</w:t>
      </w:r>
      <w:r>
        <w:rPr>
          <w:rFonts w:ascii="Arial" w:hAnsi="Arial" w:cs="Arial"/>
          <w:bCs/>
          <w:sz w:val="22"/>
          <w:szCs w:val="22"/>
        </w:rPr>
        <w:t xml:space="preserve"> schvaľuje Zmluvu o poskytovaní služby osvetlenia, Východoslovenská distribučná, a. s</w:t>
      </w:r>
      <w:r w:rsidRPr="001D55CE">
        <w:rPr>
          <w:rFonts w:ascii="Arial" w:hAnsi="Arial" w:cs="Arial"/>
          <w:bCs/>
          <w:sz w:val="22"/>
          <w:szCs w:val="22"/>
        </w:rPr>
        <w:t xml:space="preserve">. </w:t>
      </w:r>
    </w:p>
    <w:p w:rsidR="00422754" w:rsidRPr="001D55CE" w:rsidRDefault="00422754" w:rsidP="00422754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5CE">
        <w:rPr>
          <w:rFonts w:ascii="Arial" w:hAnsi="Arial" w:cs="Arial"/>
          <w:b/>
          <w:bCs/>
          <w:sz w:val="22"/>
          <w:szCs w:val="22"/>
          <w:u w:val="single"/>
        </w:rPr>
        <w:t xml:space="preserve">8. </w:t>
      </w:r>
      <w:r>
        <w:rPr>
          <w:rFonts w:ascii="Arial" w:hAnsi="Arial" w:cs="Arial"/>
          <w:b/>
          <w:sz w:val="22"/>
          <w:szCs w:val="22"/>
          <w:u w:val="single"/>
        </w:rPr>
        <w:t>Rozšírenie nn siete v časti záhrady- informácie</w:t>
      </w:r>
    </w:p>
    <w:p w:rsidR="00422754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P. starosta –</w:t>
      </w:r>
      <w:r>
        <w:rPr>
          <w:rFonts w:ascii="Arial" w:hAnsi="Arial" w:cs="Arial"/>
          <w:sz w:val="22"/>
          <w:szCs w:val="22"/>
        </w:rPr>
        <w:t xml:space="preserve"> inf</w:t>
      </w:r>
      <w:r w:rsidR="006211FC">
        <w:rPr>
          <w:rFonts w:ascii="Arial" w:hAnsi="Arial" w:cs="Arial"/>
          <w:sz w:val="22"/>
          <w:szCs w:val="22"/>
        </w:rPr>
        <w:t>ormoval poslancov OZ o tom, že obec uhradila pripojovací poplatok</w:t>
      </w:r>
      <w:r>
        <w:rPr>
          <w:rFonts w:ascii="Arial" w:hAnsi="Arial" w:cs="Arial"/>
          <w:sz w:val="22"/>
          <w:szCs w:val="22"/>
        </w:rPr>
        <w:t xml:space="preserve"> VSD. Dotknutí občan</w:t>
      </w:r>
      <w:r w:rsidR="006B6C08">
        <w:rPr>
          <w:rFonts w:ascii="Arial" w:hAnsi="Arial" w:cs="Arial"/>
          <w:sz w:val="22"/>
          <w:szCs w:val="22"/>
        </w:rPr>
        <w:t>ia  zaplatia tento poplatok obci</w:t>
      </w:r>
      <w:r>
        <w:rPr>
          <w:rFonts w:ascii="Arial" w:hAnsi="Arial" w:cs="Arial"/>
          <w:sz w:val="22"/>
          <w:szCs w:val="22"/>
        </w:rPr>
        <w:t>. Platba bola zrealizovaná za účelom urýchlenia procesu realizácie jednotlivých projektov.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Hlasovanie: </w:t>
      </w:r>
    </w:p>
    <w:p w:rsidR="00422754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Za</w:t>
      </w:r>
      <w:r>
        <w:rPr>
          <w:rFonts w:ascii="Arial" w:eastAsia="Arial" w:hAnsi="Arial" w:cs="Arial"/>
          <w:b/>
          <w:bCs/>
          <w:sz w:val="22"/>
          <w:szCs w:val="22"/>
        </w:rPr>
        <w:t>: 5</w:t>
      </w: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p. Štefan Fedor, p. Stanislav Hanzeľ, p. Ján Kajat</w:t>
      </w:r>
      <w:r>
        <w:rPr>
          <w:rFonts w:ascii="Arial" w:eastAsia="Arial" w:hAnsi="Arial" w:cs="Arial"/>
          <w:sz w:val="22"/>
          <w:szCs w:val="22"/>
        </w:rPr>
        <w:t>y, p. Vladimír Račko, p. Róbert Takáč.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422754" w:rsidRPr="001D55C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Uznesenie č. 12/2022 – OZ berie na vedomie informácie o rozšírení nn siete v časti záhrady</w:t>
      </w:r>
      <w:r w:rsidR="005F2D09">
        <w:rPr>
          <w:rFonts w:ascii="Arial" w:hAnsi="Arial" w:cs="Arial"/>
          <w:sz w:val="22"/>
          <w:szCs w:val="22"/>
        </w:rPr>
        <w:t>.</w:t>
      </w:r>
      <w:r w:rsidRPr="001D55CE">
        <w:rPr>
          <w:rFonts w:ascii="Arial" w:hAnsi="Arial" w:cs="Arial"/>
          <w:sz w:val="22"/>
          <w:szCs w:val="22"/>
        </w:rPr>
        <w:t xml:space="preserve"> </w:t>
      </w:r>
    </w:p>
    <w:p w:rsidR="00422754" w:rsidRDefault="00422754" w:rsidP="00422754">
      <w:pPr>
        <w:jc w:val="both"/>
        <w:rPr>
          <w:rFonts w:ascii="Arial" w:eastAsia="Arial" w:hAnsi="Arial" w:cs="Arial"/>
          <w:b/>
          <w:bCs/>
          <w:sz w:val="22"/>
          <w:szCs w:val="22"/>
          <w:u w:val="single" w:color="000000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9. Rôzne, diskusia: </w:t>
      </w:r>
    </w:p>
    <w:p w:rsidR="00422754" w:rsidRDefault="00422754" w:rsidP="00422754">
      <w:pPr>
        <w:pStyle w:val="Obyajntext"/>
        <w:jc w:val="both"/>
        <w:rPr>
          <w:rFonts w:ascii="Arial" w:hAnsi="Arial" w:cs="Arial"/>
          <w:b/>
          <w:color w:val="000000"/>
          <w:szCs w:val="22"/>
        </w:rPr>
      </w:pPr>
      <w:r w:rsidRPr="001D55CE">
        <w:rPr>
          <w:rFonts w:ascii="Arial" w:hAnsi="Arial" w:cs="Arial"/>
          <w:b/>
          <w:color w:val="000000"/>
          <w:szCs w:val="22"/>
        </w:rPr>
        <w:t>P. starosta:</w:t>
      </w:r>
    </w:p>
    <w:p w:rsidR="00422754" w:rsidRDefault="00422754" w:rsidP="00422754">
      <w:pPr>
        <w:pStyle w:val="Obyajntext"/>
        <w:jc w:val="both"/>
        <w:rPr>
          <w:rFonts w:ascii="Arial" w:hAnsi="Arial" w:cs="Arial"/>
          <w:b/>
          <w:color w:val="000000"/>
          <w:szCs w:val="22"/>
        </w:rPr>
      </w:pPr>
    </w:p>
    <w:p w:rsidR="00422754" w:rsidRPr="00BC313C" w:rsidRDefault="00422754" w:rsidP="00422754">
      <w:pPr>
        <w:pStyle w:val="Odsekzoznamu"/>
        <w:widowControl/>
        <w:numPr>
          <w:ilvl w:val="3"/>
          <w:numId w:val="28"/>
        </w:numPr>
        <w:shd w:val="clear" w:color="auto" w:fill="FFFFFF"/>
        <w:suppressAutoHyphens w:val="0"/>
        <w:ind w:left="284" w:hanging="284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BC618D">
        <w:rPr>
          <w:rFonts w:ascii="Arial" w:eastAsia="Times New Roman" w:hAnsi="Arial" w:cs="Arial"/>
          <w:sz w:val="22"/>
          <w:szCs w:val="22"/>
          <w:lang w:val="sk-SK" w:eastAsia="sk-SK" w:bidi="ar-SA"/>
        </w:rPr>
        <w:t>srdce</w:t>
      </w:r>
      <w:r w:rsidRPr="00BC313C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 pre naše ženy a matky k MDŽ – obec financovala materiál a výrobu kovového srdca, vrátane občerstvenia. </w:t>
      </w:r>
      <w:r>
        <w:rPr>
          <w:rFonts w:ascii="Arial" w:eastAsia="Times New Roman" w:hAnsi="Arial" w:cs="Arial"/>
          <w:sz w:val="22"/>
          <w:szCs w:val="22"/>
          <w:lang w:eastAsia="sk-SK" w:bidi="ar-SA"/>
        </w:rPr>
        <w:t xml:space="preserve">P. </w:t>
      </w:r>
      <w:r w:rsidR="006211FC">
        <w:rPr>
          <w:rFonts w:ascii="Arial" w:eastAsia="Times New Roman" w:hAnsi="Arial" w:cs="Arial"/>
          <w:sz w:val="22"/>
          <w:szCs w:val="22"/>
          <w:lang w:eastAsia="sk-SK" w:bidi="ar-SA"/>
        </w:rPr>
        <w:t>Račko – je spokojný, že sa do akcie zapojilo väčšie množstvo občanov</w:t>
      </w:r>
      <w:r>
        <w:rPr>
          <w:rFonts w:ascii="Arial" w:eastAsia="Times New Roman" w:hAnsi="Arial" w:cs="Arial"/>
          <w:sz w:val="22"/>
          <w:szCs w:val="22"/>
          <w:lang w:eastAsia="sk-SK" w:bidi="ar-SA"/>
        </w:rPr>
        <w:t>.</w:t>
      </w:r>
    </w:p>
    <w:p w:rsidR="00422754" w:rsidRDefault="00422754" w:rsidP="00422754">
      <w:pPr>
        <w:pStyle w:val="Odsekzoznamu"/>
        <w:widowControl/>
        <w:numPr>
          <w:ilvl w:val="0"/>
          <w:numId w:val="28"/>
        </w:numPr>
        <w:shd w:val="clear" w:color="auto" w:fill="FFFFFF"/>
        <w:suppressAutoHyphens w:val="0"/>
        <w:spacing w:after="0"/>
        <w:ind w:left="284" w:hanging="218"/>
        <w:rPr>
          <w:rFonts w:ascii="Arial" w:eastAsia="Times New Roman" w:hAnsi="Arial" w:cs="Arial"/>
          <w:sz w:val="22"/>
          <w:szCs w:val="22"/>
          <w:lang w:eastAsia="sk-SK" w:bidi="ar-SA"/>
        </w:rPr>
      </w:pPr>
      <w:r>
        <w:rPr>
          <w:rFonts w:ascii="Arial" w:eastAsia="Times New Roman" w:hAnsi="Arial" w:cs="Arial"/>
          <w:sz w:val="22"/>
          <w:szCs w:val="22"/>
          <w:lang w:eastAsia="sk-SK" w:bidi="ar-SA"/>
        </w:rPr>
        <w:t>d</w:t>
      </w:r>
      <w:r w:rsidRPr="00BC313C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obrovoľníci z obce priviezli </w:t>
      </w:r>
      <w:r w:rsidR="006211FC">
        <w:rPr>
          <w:rFonts w:ascii="Arial" w:eastAsia="Times New Roman" w:hAnsi="Arial" w:cs="Arial"/>
          <w:sz w:val="22"/>
          <w:szCs w:val="22"/>
          <w:lang w:eastAsia="sk-SK" w:bidi="ar-SA"/>
        </w:rPr>
        <w:t>do obce utečencov z Ukrajiny. Ide o</w:t>
      </w:r>
      <w:r w:rsidRPr="00BC313C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 matky s deťmi. Ubytovaní sú v hasičskej zbrojnici. Obec finančne podporuje obedy a hygienické záležitosti.</w:t>
      </w:r>
    </w:p>
    <w:p w:rsidR="00422754" w:rsidRDefault="00422754" w:rsidP="00422754">
      <w:pPr>
        <w:pStyle w:val="Odsekzoznamu"/>
        <w:widowControl/>
        <w:shd w:val="clear" w:color="auto" w:fill="FFFFFF"/>
        <w:suppressAutoHyphens w:val="0"/>
        <w:spacing w:after="0"/>
        <w:ind w:left="284"/>
        <w:rPr>
          <w:rFonts w:ascii="Arial" w:eastAsia="Times New Roman" w:hAnsi="Arial" w:cs="Arial"/>
          <w:sz w:val="22"/>
          <w:szCs w:val="22"/>
          <w:lang w:eastAsia="sk-SK" w:bidi="ar-SA"/>
        </w:rPr>
      </w:pPr>
    </w:p>
    <w:p w:rsidR="00422754" w:rsidRPr="00B21915" w:rsidRDefault="00422754" w:rsidP="00422754">
      <w:pPr>
        <w:pStyle w:val="Odsekzoznamu"/>
        <w:widowControl/>
        <w:numPr>
          <w:ilvl w:val="0"/>
          <w:numId w:val="28"/>
        </w:numPr>
        <w:shd w:val="clear" w:color="auto" w:fill="FFFFFF"/>
        <w:suppressAutoHyphens w:val="0"/>
        <w:spacing w:after="0"/>
        <w:ind w:left="284" w:hanging="218"/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</w:pPr>
      <w:r w:rsidRPr="00B21915"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  <w:lastRenderedPageBreak/>
        <w:t>obec oslovila občanov žijúcich v časti Záhrady, č</w:t>
      </w:r>
      <w:r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  <w:t xml:space="preserve">i majú záujem o </w:t>
      </w:r>
      <w:r w:rsidRPr="00BC618D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rozšírenie</w:t>
      </w:r>
      <w:r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  <w:t xml:space="preserve"> vodovodnej siete v tejto časti. V prípa</w:t>
      </w:r>
      <w:r w:rsidR="005F2D09"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  <w:t>de väčšieho záujmu</w:t>
      </w:r>
      <w:r w:rsidR="006B6C08"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  <w:t xml:space="preserve"> obec začne s prípravou projektovej dokumentá</w:t>
      </w:r>
      <w:r>
        <w:rPr>
          <w:rFonts w:ascii="Arial" w:eastAsia="Times New Roman" w:hAnsi="Arial" w:cs="Arial"/>
          <w:color w:val="auto"/>
          <w:sz w:val="22"/>
          <w:szCs w:val="22"/>
          <w:lang w:eastAsia="sk-SK" w:bidi="ar-SA"/>
        </w:rPr>
        <w:t xml:space="preserve">cie.  </w:t>
      </w:r>
    </w:p>
    <w:p w:rsidR="00422754" w:rsidRPr="00B21915" w:rsidRDefault="00422754" w:rsidP="00422754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FF0000"/>
          <w:sz w:val="18"/>
          <w:szCs w:val="18"/>
          <w:lang w:eastAsia="sk-SK" w:bidi="ar-SA"/>
        </w:rPr>
      </w:pPr>
      <w:r w:rsidRPr="00BC313C">
        <w:rPr>
          <w:rFonts w:ascii="Arial" w:eastAsia="Times New Roman" w:hAnsi="Arial" w:cs="Arial"/>
          <w:color w:val="FF0000"/>
          <w:sz w:val="22"/>
          <w:szCs w:val="22"/>
          <w:lang w:eastAsia="sk-SK" w:bidi="ar-SA"/>
        </w:rPr>
        <w:t> </w:t>
      </w:r>
    </w:p>
    <w:p w:rsidR="00422754" w:rsidRDefault="00422754" w:rsidP="0042275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sz w:val="22"/>
          <w:szCs w:val="22"/>
        </w:rPr>
        <w:t>10. Záver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V závere p. starosta poďakoval prítomným  za účasť </w:t>
      </w:r>
      <w:r>
        <w:rPr>
          <w:rFonts w:ascii="Arial" w:eastAsia="Arial" w:hAnsi="Arial" w:cs="Arial"/>
          <w:sz w:val="22"/>
          <w:szCs w:val="22"/>
        </w:rPr>
        <w:t xml:space="preserve"> a zasadnutie o 19.1</w:t>
      </w:r>
      <w:r w:rsidRPr="001D55CE">
        <w:rPr>
          <w:rFonts w:ascii="Arial" w:eastAsia="Arial" w:hAnsi="Arial" w:cs="Arial"/>
          <w:sz w:val="22"/>
          <w:szCs w:val="22"/>
        </w:rPr>
        <w:t xml:space="preserve">0 hod. ukončil. 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Kokšov-Bakši, dňa 8.3</w:t>
      </w:r>
      <w:r w:rsidRPr="001D55CE">
        <w:rPr>
          <w:rFonts w:ascii="Arial" w:eastAsia="Arial" w:hAnsi="Arial" w:cs="Arial"/>
          <w:sz w:val="22"/>
          <w:szCs w:val="22"/>
        </w:rPr>
        <w:t>.2022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Zapísala: p. Miriama Hudáková</w:t>
      </w:r>
    </w:p>
    <w:p w:rsidR="00422754" w:rsidRPr="001D55CE" w:rsidRDefault="00422754" w:rsidP="0042275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Overil:  p. </w:t>
      </w:r>
      <w:r>
        <w:rPr>
          <w:rFonts w:ascii="Arial" w:eastAsia="Arial" w:hAnsi="Arial" w:cs="Arial"/>
          <w:sz w:val="22"/>
          <w:szCs w:val="22"/>
        </w:rPr>
        <w:t>Štefan Fedor</w:t>
      </w:r>
      <w:r w:rsidRPr="001D55CE">
        <w:rPr>
          <w:rFonts w:ascii="Arial" w:eastAsia="Arial" w:hAnsi="Arial" w:cs="Arial"/>
          <w:sz w:val="22"/>
          <w:szCs w:val="22"/>
        </w:rPr>
        <w:t xml:space="preserve"> </w:t>
      </w:r>
    </w:p>
    <w:p w:rsidR="00422754" w:rsidRPr="001D55CE" w:rsidRDefault="00422754" w:rsidP="0042275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p. Stanislav Hanzeľ</w:t>
      </w:r>
    </w:p>
    <w:p w:rsidR="00422754" w:rsidRPr="001D55CE" w:rsidRDefault="00422754" w:rsidP="00422754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22754" w:rsidRDefault="00422754" w:rsidP="00422754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22754" w:rsidRPr="001D55CE" w:rsidRDefault="00422754" w:rsidP="00422754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UZNESENIA</w:t>
      </w:r>
    </w:p>
    <w:p w:rsidR="00422754" w:rsidRPr="001D55CE" w:rsidRDefault="00422754" w:rsidP="00422754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zasadnutia Obecného zastupiteľstva v Kokšov-Bakši</w:t>
      </w:r>
    </w:p>
    <w:p w:rsidR="00422754" w:rsidRPr="001D55CE" w:rsidRDefault="00422754" w:rsidP="00422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dňa 8.3</w:t>
      </w:r>
      <w:r w:rsidRPr="001D55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.2022</w:t>
      </w:r>
    </w:p>
    <w:p w:rsidR="00422754" w:rsidRPr="001D55CE" w:rsidRDefault="00422754" w:rsidP="00422754">
      <w:pPr>
        <w:jc w:val="center"/>
        <w:rPr>
          <w:rFonts w:ascii="Arial" w:eastAsia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Uznesenie č. 7</w:t>
      </w:r>
      <w:r w:rsidRPr="001D55CE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/2022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Obecné zastupiteľstvo v Kokšov-Bakši 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volí</w:t>
      </w:r>
    </w:p>
    <w:p w:rsidR="00422754" w:rsidRPr="001D55CE" w:rsidRDefault="00422754" w:rsidP="0042275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členov mandátovej a návrhove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j  komisie: p. Vladimír Račko, p. Róbert Takáč</w:t>
      </w: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. 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422754" w:rsidRPr="001D55CE" w:rsidRDefault="00422754" w:rsidP="00422754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bookmarkStart w:id="1" w:name="__DdeLink__1770_1645181580"/>
      <w:bookmarkStart w:id="2" w:name="__DdeLink__785_219393542"/>
      <w:r w:rsidRPr="001D55CE">
        <w:rPr>
          <w:rFonts w:ascii="Arial" w:hAnsi="Arial" w:cs="Arial"/>
          <w:sz w:val="16"/>
          <w:szCs w:val="22"/>
        </w:rPr>
        <w:t xml:space="preserve">Kokšov-Bakša, </w:t>
      </w:r>
      <w:bookmarkEnd w:id="1"/>
      <w:bookmarkEnd w:id="2"/>
      <w:r>
        <w:rPr>
          <w:rFonts w:ascii="Arial" w:hAnsi="Arial" w:cs="Arial"/>
          <w:sz w:val="16"/>
          <w:szCs w:val="22"/>
        </w:rPr>
        <w:t>08.03</w:t>
      </w:r>
      <w:r w:rsidRPr="001D55CE">
        <w:rPr>
          <w:rFonts w:ascii="Arial" w:hAnsi="Arial" w:cs="Arial"/>
          <w:sz w:val="16"/>
          <w:szCs w:val="22"/>
        </w:rPr>
        <w:t>.2022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 č. 8</w:t>
      </w:r>
      <w:r w:rsidRPr="001D55CE">
        <w:rPr>
          <w:rFonts w:ascii="Arial" w:hAnsi="Arial" w:cs="Arial"/>
          <w:b/>
          <w:bCs/>
          <w:sz w:val="22"/>
          <w:szCs w:val="22"/>
        </w:rPr>
        <w:t>/2022</w:t>
      </w:r>
    </w:p>
    <w:p w:rsidR="00422754" w:rsidRPr="001D55CE" w:rsidRDefault="00422754" w:rsidP="00422754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eastAsia="Arial" w:hAnsi="Arial" w:cs="Arial"/>
          <w:color w:val="000000"/>
          <w:sz w:val="22"/>
          <w:shd w:val="clear" w:color="auto" w:fill="FFFFFF"/>
        </w:rPr>
        <w:t>Obecné zastupiteľstvo v Kokšov-Bakši</w:t>
      </w:r>
      <w:r w:rsidRPr="001D55CE">
        <w:rPr>
          <w:rFonts w:ascii="Arial" w:hAnsi="Arial" w:cs="Arial"/>
          <w:color w:val="000000"/>
          <w:sz w:val="22"/>
        </w:rPr>
        <w:t xml:space="preserve"> </w:t>
      </w:r>
    </w:p>
    <w:p w:rsidR="00422754" w:rsidRPr="001D55CE" w:rsidRDefault="00422754" w:rsidP="00422754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hAnsi="Arial" w:cs="Arial"/>
          <w:b/>
          <w:color w:val="000000"/>
          <w:sz w:val="22"/>
        </w:rPr>
        <w:t>schvaľuje</w:t>
      </w:r>
      <w:r w:rsidRPr="001D55CE">
        <w:rPr>
          <w:rFonts w:ascii="Arial" w:hAnsi="Arial" w:cs="Arial"/>
          <w:color w:val="000000"/>
          <w:sz w:val="22"/>
        </w:rPr>
        <w:t xml:space="preserve"> </w:t>
      </w:r>
    </w:p>
    <w:p w:rsidR="00422754" w:rsidRPr="001D55CE" w:rsidRDefault="00422754" w:rsidP="00422754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hAnsi="Arial" w:cs="Arial"/>
          <w:color w:val="000000"/>
          <w:sz w:val="22"/>
        </w:rPr>
        <w:t>program rokovania OZ.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422754" w:rsidRPr="001D55CE" w:rsidRDefault="00422754" w:rsidP="00422754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Kokšov-Bakša, 08.03</w:t>
      </w:r>
      <w:r w:rsidRPr="001D55CE">
        <w:rPr>
          <w:rFonts w:ascii="Arial" w:hAnsi="Arial" w:cs="Arial"/>
          <w:sz w:val="16"/>
          <w:szCs w:val="22"/>
        </w:rPr>
        <w:t>.2022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pStyle w:val="Bezriadkovania"/>
        <w:jc w:val="both"/>
        <w:rPr>
          <w:rFonts w:ascii="Arial" w:hAnsi="Arial" w:cs="Arial"/>
          <w:sz w:val="22"/>
          <w:szCs w:val="22"/>
        </w:rPr>
      </w:pPr>
      <w:bookmarkStart w:id="3" w:name="__DdeLink__1770_16451815801"/>
      <w:bookmarkStart w:id="4" w:name="__DdeLink__1770_164518158011"/>
      <w:bookmarkStart w:id="5" w:name="__DdeLink__785_2193935421"/>
      <w:bookmarkEnd w:id="3"/>
      <w:bookmarkEnd w:id="4"/>
      <w:bookmarkEnd w:id="5"/>
      <w:r>
        <w:rPr>
          <w:rFonts w:ascii="Arial" w:hAnsi="Arial" w:cs="Arial"/>
          <w:b/>
          <w:sz w:val="22"/>
          <w:szCs w:val="22"/>
          <w:u w:color="000000"/>
        </w:rPr>
        <w:t>Uznesenie č. 9</w:t>
      </w:r>
      <w:r w:rsidRPr="001D55CE">
        <w:rPr>
          <w:rFonts w:ascii="Arial" w:hAnsi="Arial" w:cs="Arial"/>
          <w:b/>
          <w:sz w:val="22"/>
          <w:szCs w:val="22"/>
          <w:u w:color="000000"/>
        </w:rPr>
        <w:t>/2022</w:t>
      </w:r>
    </w:p>
    <w:p w:rsidR="00422754" w:rsidRPr="001D55CE" w:rsidRDefault="00422754" w:rsidP="00422754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1D55CE">
        <w:rPr>
          <w:rFonts w:ascii="Arial" w:eastAsia="Arial" w:hAnsi="Arial" w:cs="Arial"/>
          <w:color w:val="000000"/>
          <w:sz w:val="22"/>
          <w:u w:color="000000"/>
          <w:shd w:val="clear" w:color="auto" w:fill="FFFFFF"/>
        </w:rPr>
        <w:t>Obecné zastupiteľstvo v Kokšov-Bakši</w:t>
      </w:r>
      <w:r w:rsidRPr="001D55CE">
        <w:rPr>
          <w:rFonts w:ascii="Arial" w:hAnsi="Arial" w:cs="Arial"/>
          <w:color w:val="000000"/>
          <w:sz w:val="22"/>
          <w:u w:color="000000"/>
        </w:rPr>
        <w:t xml:space="preserve"> </w:t>
      </w:r>
    </w:p>
    <w:p w:rsidR="00422754" w:rsidRPr="001D55CE" w:rsidRDefault="00422754" w:rsidP="00422754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1D55CE">
        <w:rPr>
          <w:rFonts w:ascii="Arial" w:hAnsi="Arial" w:cs="Arial"/>
          <w:b/>
          <w:bCs/>
          <w:color w:val="000000"/>
          <w:sz w:val="22"/>
          <w:u w:color="000000"/>
        </w:rPr>
        <w:t xml:space="preserve">berie na vedomie </w:t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  <w:u w:color="000000"/>
        </w:rPr>
        <w:t>kontrolu plnenia uznesení.</w:t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422754" w:rsidRPr="001D55CE" w:rsidRDefault="00422754" w:rsidP="00422754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Kokšov-Bakša, 08.03</w:t>
      </w:r>
      <w:r w:rsidRPr="001D55CE">
        <w:rPr>
          <w:rFonts w:ascii="Arial" w:hAnsi="Arial" w:cs="Arial"/>
          <w:sz w:val="16"/>
          <w:szCs w:val="22"/>
        </w:rPr>
        <w:t>.2022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bookmarkStart w:id="6" w:name="__DdeLink__1770_16451815802"/>
      <w:bookmarkStart w:id="7" w:name="__DdeLink__1770_164518158012"/>
      <w:bookmarkStart w:id="8" w:name="__DdeLink__785_2193935422"/>
      <w:bookmarkEnd w:id="6"/>
      <w:bookmarkEnd w:id="7"/>
      <w:bookmarkEnd w:id="8"/>
      <w:r>
        <w:rPr>
          <w:rFonts w:ascii="Arial" w:hAnsi="Arial" w:cs="Arial"/>
          <w:b/>
          <w:bCs/>
          <w:sz w:val="22"/>
          <w:szCs w:val="22"/>
        </w:rPr>
        <w:t>Uznesenie č. 10</w:t>
      </w:r>
      <w:r w:rsidRPr="001D55CE">
        <w:rPr>
          <w:rFonts w:ascii="Arial" w:hAnsi="Arial" w:cs="Arial"/>
          <w:b/>
          <w:bCs/>
          <w:sz w:val="22"/>
          <w:szCs w:val="22"/>
        </w:rPr>
        <w:t>/2022</w:t>
      </w:r>
    </w:p>
    <w:p w:rsidR="00422754" w:rsidRPr="001D55CE" w:rsidRDefault="00422754" w:rsidP="00422754">
      <w:pPr>
        <w:jc w:val="both"/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422754" w:rsidRDefault="00422754" w:rsidP="00422754">
      <w:pPr>
        <w:pStyle w:val="Normlnywebov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schvaľuje </w:t>
      </w:r>
    </w:p>
    <w:p w:rsidR="00422754" w:rsidRPr="002D4307" w:rsidRDefault="00422754" w:rsidP="00422754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7A636E">
        <w:rPr>
          <w:rFonts w:ascii="Arial" w:hAnsi="Arial" w:cs="Arial"/>
          <w:sz w:val="22"/>
          <w:szCs w:val="22"/>
        </w:rPr>
        <w:t>Zmluvu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4307">
        <w:rPr>
          <w:rFonts w:ascii="Arial" w:hAnsi="Arial" w:cs="Arial"/>
          <w:sz w:val="22"/>
          <w:szCs w:val="22"/>
        </w:rPr>
        <w:t>o dielo č. 0373/VSD/2022 (obec Kokšov-Bakša – Východoslovenská distribučná, a.</w:t>
      </w:r>
      <w:r>
        <w:rPr>
          <w:rFonts w:ascii="Arial" w:hAnsi="Arial" w:cs="Arial"/>
          <w:sz w:val="22"/>
          <w:szCs w:val="22"/>
        </w:rPr>
        <w:t xml:space="preserve"> </w:t>
      </w:r>
      <w:r w:rsidRPr="002D4307">
        <w:rPr>
          <w:rFonts w:ascii="Arial" w:hAnsi="Arial" w:cs="Arial"/>
          <w:sz w:val="22"/>
          <w:szCs w:val="22"/>
        </w:rPr>
        <w:t>s. Košice)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422754" w:rsidRPr="001D55CE" w:rsidRDefault="00422754" w:rsidP="00422754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Kokšov-Bakša, 08.03</w:t>
      </w:r>
      <w:r w:rsidRPr="001D55CE">
        <w:rPr>
          <w:rFonts w:ascii="Arial" w:hAnsi="Arial" w:cs="Arial"/>
          <w:sz w:val="16"/>
          <w:szCs w:val="22"/>
        </w:rPr>
        <w:t>.2022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bookmarkStart w:id="9" w:name="__DdeLink__1770_16451815803"/>
      <w:bookmarkStart w:id="10" w:name="__DdeLink__1770_164518158013"/>
      <w:bookmarkStart w:id="11" w:name="__DdeLink__785_2193935423"/>
      <w:bookmarkEnd w:id="9"/>
      <w:bookmarkEnd w:id="10"/>
      <w:bookmarkEnd w:id="11"/>
      <w:r>
        <w:rPr>
          <w:rFonts w:ascii="Arial" w:hAnsi="Arial" w:cs="Arial"/>
          <w:b/>
          <w:bCs/>
          <w:sz w:val="22"/>
          <w:szCs w:val="22"/>
        </w:rPr>
        <w:t>Uznesenie č. 11</w:t>
      </w:r>
      <w:r w:rsidRPr="001D55CE">
        <w:rPr>
          <w:rFonts w:ascii="Arial" w:hAnsi="Arial" w:cs="Arial"/>
          <w:b/>
          <w:bCs/>
          <w:sz w:val="22"/>
          <w:szCs w:val="22"/>
        </w:rPr>
        <w:t>/2022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schvaľuje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Zmluvu o poskytovaní služby osvetlenia (obec Kokšov-Bakša – Východoslovenská distribučná, a. s. Košice).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bookmarkStart w:id="12" w:name="__DdeLink__1770_16451815804"/>
      <w:bookmarkStart w:id="13" w:name="__DdeLink__1770_164518158014"/>
      <w:bookmarkStart w:id="14" w:name="__DdeLink__785_2193935424"/>
      <w:bookmarkEnd w:id="12"/>
      <w:bookmarkEnd w:id="13"/>
      <w:bookmarkEnd w:id="14"/>
    </w:p>
    <w:p w:rsidR="00422754" w:rsidRPr="001D55CE" w:rsidRDefault="00422754" w:rsidP="00422754">
      <w:pPr>
        <w:ind w:left="4956" w:firstLine="708"/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422754" w:rsidRPr="001D55CE" w:rsidRDefault="00422754" w:rsidP="00422754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Kokšov-Bakša, 08.03</w:t>
      </w:r>
      <w:r w:rsidRPr="001D55CE">
        <w:rPr>
          <w:rFonts w:ascii="Arial" w:hAnsi="Arial" w:cs="Arial"/>
          <w:sz w:val="16"/>
          <w:szCs w:val="22"/>
        </w:rPr>
        <w:t>.2022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 č. 12</w:t>
      </w:r>
      <w:r w:rsidRPr="001D55CE">
        <w:rPr>
          <w:rFonts w:ascii="Arial" w:hAnsi="Arial" w:cs="Arial"/>
          <w:b/>
          <w:bCs/>
          <w:sz w:val="22"/>
          <w:szCs w:val="22"/>
        </w:rPr>
        <w:t>/2022</w:t>
      </w:r>
    </w:p>
    <w:p w:rsidR="00422754" w:rsidRPr="001D55CE" w:rsidRDefault="00422754" w:rsidP="00422754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422754" w:rsidRDefault="00422754" w:rsidP="00422754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berie na vedomie</w:t>
      </w:r>
    </w:p>
    <w:p w:rsidR="00422754" w:rsidRPr="007A636E" w:rsidRDefault="00422754" w:rsidP="00422754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7A636E">
        <w:rPr>
          <w:rFonts w:ascii="Arial" w:hAnsi="Arial" w:cs="Arial"/>
          <w:sz w:val="22"/>
          <w:szCs w:val="22"/>
        </w:rPr>
        <w:t>informácie – rozšírenie nn siete v časti „Záhrady“.</w:t>
      </w:r>
    </w:p>
    <w:p w:rsidR="00422754" w:rsidRPr="001D55CE" w:rsidRDefault="00422754" w:rsidP="00422754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422754" w:rsidRPr="001D55CE" w:rsidRDefault="00422754" w:rsidP="00422754">
      <w:pPr>
        <w:ind w:left="4956" w:firstLine="708"/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bookmarkStart w:id="15" w:name="__DdeLink__1770_16451815805"/>
      <w:bookmarkStart w:id="16" w:name="__DdeLink__1770_164518158015"/>
      <w:bookmarkStart w:id="17" w:name="__DdeLink__785_2193935425"/>
      <w:bookmarkEnd w:id="15"/>
      <w:bookmarkEnd w:id="16"/>
      <w:bookmarkEnd w:id="17"/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422754" w:rsidRPr="001D55CE" w:rsidRDefault="00422754" w:rsidP="00422754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  <w:t xml:space="preserve">                </w:t>
      </w:r>
      <w:r>
        <w:rPr>
          <w:rFonts w:ascii="Arial" w:hAnsi="Arial" w:cs="Arial"/>
          <w:sz w:val="16"/>
          <w:szCs w:val="22"/>
        </w:rPr>
        <w:t>Kokšov-Bakša, 08.03</w:t>
      </w:r>
      <w:r w:rsidRPr="001D55CE">
        <w:rPr>
          <w:rFonts w:ascii="Arial" w:hAnsi="Arial" w:cs="Arial"/>
          <w:sz w:val="16"/>
          <w:szCs w:val="22"/>
        </w:rPr>
        <w:t>.2022</w:t>
      </w: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422754" w:rsidRPr="001D55CE" w:rsidRDefault="00422754" w:rsidP="00422754">
      <w:pPr>
        <w:jc w:val="both"/>
        <w:rPr>
          <w:rFonts w:ascii="Arial" w:hAnsi="Arial" w:cs="Arial"/>
          <w:sz w:val="22"/>
          <w:szCs w:val="22"/>
        </w:rPr>
      </w:pPr>
    </w:p>
    <w:p w:rsidR="00665CFE" w:rsidRPr="00422754" w:rsidRDefault="00665CFE" w:rsidP="00422754"/>
    <w:sectPr w:rsidR="00665CFE" w:rsidRPr="00422754" w:rsidSect="006B6C08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64" w:rsidRDefault="00282664">
      <w:r>
        <w:separator/>
      </w:r>
    </w:p>
  </w:endnote>
  <w:endnote w:type="continuationSeparator" w:id="0">
    <w:p w:rsidR="00282664" w:rsidRDefault="0028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699308"/>
      <w:docPartObj>
        <w:docPartGallery w:val="Page Numbers (Bottom of Page)"/>
        <w:docPartUnique/>
      </w:docPartObj>
    </w:sdtPr>
    <w:sdtEndPr/>
    <w:sdtContent>
      <w:p w:rsidR="00665CFE" w:rsidRDefault="00665CFE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44A28">
          <w:rPr>
            <w:noProof/>
          </w:rPr>
          <w:t>4</w:t>
        </w:r>
        <w:r>
          <w:fldChar w:fldCharType="end"/>
        </w:r>
      </w:p>
    </w:sdtContent>
  </w:sdt>
  <w:p w:rsidR="00665CFE" w:rsidRDefault="00665CF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64" w:rsidRDefault="00282664">
      <w:r>
        <w:separator/>
      </w:r>
    </w:p>
  </w:footnote>
  <w:footnote w:type="continuationSeparator" w:id="0">
    <w:p w:rsidR="00282664" w:rsidRDefault="0028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5F10"/>
    <w:multiLevelType w:val="hybridMultilevel"/>
    <w:tmpl w:val="3280DF22"/>
    <w:lvl w:ilvl="0" w:tplc="36DC0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EF8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47415F"/>
    <w:multiLevelType w:val="hybridMultilevel"/>
    <w:tmpl w:val="CC00AB8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C45D7"/>
    <w:multiLevelType w:val="multilevel"/>
    <w:tmpl w:val="2B5A7288"/>
    <w:lvl w:ilvl="0">
      <w:start w:val="1"/>
      <w:numFmt w:val="decimal"/>
      <w:lvlText w:val="%1"/>
      <w:lvlJc w:val="left"/>
      <w:pPr>
        <w:ind w:left="3763" w:hanging="360"/>
      </w:pPr>
    </w:lvl>
    <w:lvl w:ilvl="1">
      <w:start w:val="1"/>
      <w:numFmt w:val="lowerLetter"/>
      <w:lvlText w:val="%2"/>
      <w:lvlJc w:val="left"/>
      <w:pPr>
        <w:ind w:left="2148" w:hanging="360"/>
      </w:pPr>
    </w:lvl>
    <w:lvl w:ilvl="2">
      <w:start w:val="1"/>
      <w:numFmt w:val="lowerRoman"/>
      <w:lvlText w:val="%3"/>
      <w:lvlJc w:val="right"/>
      <w:pPr>
        <w:ind w:left="2868" w:hanging="180"/>
      </w:pPr>
    </w:lvl>
    <w:lvl w:ilvl="3">
      <w:start w:val="1"/>
      <w:numFmt w:val="decimal"/>
      <w:lvlText w:val="%4"/>
      <w:lvlJc w:val="left"/>
      <w:pPr>
        <w:ind w:left="3588" w:hanging="360"/>
      </w:pPr>
    </w:lvl>
    <w:lvl w:ilvl="4">
      <w:start w:val="1"/>
      <w:numFmt w:val="lowerLetter"/>
      <w:lvlText w:val="%5"/>
      <w:lvlJc w:val="left"/>
      <w:pPr>
        <w:ind w:left="4308" w:hanging="360"/>
      </w:pPr>
    </w:lvl>
    <w:lvl w:ilvl="5">
      <w:start w:val="1"/>
      <w:numFmt w:val="lowerRoman"/>
      <w:lvlText w:val="%6"/>
      <w:lvlJc w:val="right"/>
      <w:pPr>
        <w:ind w:left="5028" w:hanging="180"/>
      </w:pPr>
    </w:lvl>
    <w:lvl w:ilvl="6">
      <w:start w:val="1"/>
      <w:numFmt w:val="decimal"/>
      <w:lvlText w:val="%7"/>
      <w:lvlJc w:val="left"/>
      <w:pPr>
        <w:ind w:left="5748" w:hanging="360"/>
      </w:pPr>
    </w:lvl>
    <w:lvl w:ilvl="7">
      <w:start w:val="1"/>
      <w:numFmt w:val="lowerLetter"/>
      <w:lvlText w:val="%8"/>
      <w:lvlJc w:val="left"/>
      <w:pPr>
        <w:ind w:left="6468" w:hanging="360"/>
      </w:pPr>
    </w:lvl>
    <w:lvl w:ilvl="8">
      <w:start w:val="1"/>
      <w:numFmt w:val="lowerRoman"/>
      <w:lvlText w:val="%9"/>
      <w:lvlJc w:val="right"/>
      <w:pPr>
        <w:ind w:left="7188" w:hanging="180"/>
      </w:pPr>
    </w:lvl>
  </w:abstractNum>
  <w:abstractNum w:abstractNumId="4" w15:restartNumberingAfterBreak="0">
    <w:nsid w:val="1E7117E4"/>
    <w:multiLevelType w:val="multilevel"/>
    <w:tmpl w:val="9F3E79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iberation Serif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945"/>
    <w:multiLevelType w:val="hybridMultilevel"/>
    <w:tmpl w:val="1CC2BBF8"/>
    <w:lvl w:ilvl="0" w:tplc="D92AC18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1D3F"/>
    <w:multiLevelType w:val="multilevel"/>
    <w:tmpl w:val="46A6C5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74AB"/>
    <w:multiLevelType w:val="multilevel"/>
    <w:tmpl w:val="44CCD1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217"/>
    <w:multiLevelType w:val="hybridMultilevel"/>
    <w:tmpl w:val="CC00AB8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886A4D"/>
    <w:multiLevelType w:val="multilevel"/>
    <w:tmpl w:val="C24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CF2483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F09"/>
    <w:multiLevelType w:val="multilevel"/>
    <w:tmpl w:val="1D605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7A01"/>
    <w:multiLevelType w:val="hybridMultilevel"/>
    <w:tmpl w:val="6624CB92"/>
    <w:lvl w:ilvl="0" w:tplc="25D4C064">
      <w:start w:val="18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50D"/>
    <w:multiLevelType w:val="hybridMultilevel"/>
    <w:tmpl w:val="94A86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B07"/>
    <w:multiLevelType w:val="multilevel"/>
    <w:tmpl w:val="D24A0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D58"/>
    <w:multiLevelType w:val="multilevel"/>
    <w:tmpl w:val="3B1C0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64B74"/>
    <w:multiLevelType w:val="hybridMultilevel"/>
    <w:tmpl w:val="BDBEBEA8"/>
    <w:lvl w:ilvl="0" w:tplc="BFF6B8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6FD8"/>
    <w:multiLevelType w:val="hybridMultilevel"/>
    <w:tmpl w:val="B38CA612"/>
    <w:lvl w:ilvl="0" w:tplc="04A0DC72">
      <w:start w:val="16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D6A39"/>
    <w:multiLevelType w:val="multilevel"/>
    <w:tmpl w:val="CD5E0D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3563351"/>
    <w:multiLevelType w:val="hybridMultilevel"/>
    <w:tmpl w:val="E63C4E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259F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83817"/>
    <w:multiLevelType w:val="hybridMultilevel"/>
    <w:tmpl w:val="0F7C4C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F43C63"/>
    <w:multiLevelType w:val="hybridMultilevel"/>
    <w:tmpl w:val="07BC2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57B6"/>
    <w:multiLevelType w:val="multilevel"/>
    <w:tmpl w:val="452283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7AE288C"/>
    <w:multiLevelType w:val="hybridMultilevel"/>
    <w:tmpl w:val="790063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451B0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0"/>
  </w:num>
  <w:num w:numId="17">
    <w:abstractNumId w:val="16"/>
  </w:num>
  <w:num w:numId="18">
    <w:abstractNumId w:val="10"/>
  </w:num>
  <w:num w:numId="19">
    <w:abstractNumId w:val="20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7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5"/>
    <w:rsid w:val="00012802"/>
    <w:rsid w:val="000179CB"/>
    <w:rsid w:val="00017FA3"/>
    <w:rsid w:val="00070F43"/>
    <w:rsid w:val="00076609"/>
    <w:rsid w:val="000A61E7"/>
    <w:rsid w:val="001102B4"/>
    <w:rsid w:val="001214EB"/>
    <w:rsid w:val="001605FB"/>
    <w:rsid w:val="00187591"/>
    <w:rsid w:val="001C06A6"/>
    <w:rsid w:val="001D55CE"/>
    <w:rsid w:val="00275112"/>
    <w:rsid w:val="00282664"/>
    <w:rsid w:val="002D4307"/>
    <w:rsid w:val="002E20BA"/>
    <w:rsid w:val="002E2522"/>
    <w:rsid w:val="00334B7F"/>
    <w:rsid w:val="003570A1"/>
    <w:rsid w:val="003C657A"/>
    <w:rsid w:val="00410C39"/>
    <w:rsid w:val="00412355"/>
    <w:rsid w:val="00422754"/>
    <w:rsid w:val="00464A25"/>
    <w:rsid w:val="004705A6"/>
    <w:rsid w:val="004C5FAB"/>
    <w:rsid w:val="004E6417"/>
    <w:rsid w:val="00513473"/>
    <w:rsid w:val="0052252D"/>
    <w:rsid w:val="00526B81"/>
    <w:rsid w:val="00546A13"/>
    <w:rsid w:val="0058490F"/>
    <w:rsid w:val="005F2D09"/>
    <w:rsid w:val="006211FC"/>
    <w:rsid w:val="00643772"/>
    <w:rsid w:val="00665CFE"/>
    <w:rsid w:val="006B6C08"/>
    <w:rsid w:val="006D118E"/>
    <w:rsid w:val="00763EBA"/>
    <w:rsid w:val="007665BC"/>
    <w:rsid w:val="00771F3C"/>
    <w:rsid w:val="007A5EB5"/>
    <w:rsid w:val="007A636E"/>
    <w:rsid w:val="008D6C3B"/>
    <w:rsid w:val="00971C58"/>
    <w:rsid w:val="009A314A"/>
    <w:rsid w:val="009F49D6"/>
    <w:rsid w:val="00A44DBF"/>
    <w:rsid w:val="00A66A17"/>
    <w:rsid w:val="00B168AA"/>
    <w:rsid w:val="00B21915"/>
    <w:rsid w:val="00B21DB7"/>
    <w:rsid w:val="00BB69F1"/>
    <w:rsid w:val="00BC313C"/>
    <w:rsid w:val="00BC5A25"/>
    <w:rsid w:val="00BF588C"/>
    <w:rsid w:val="00C07C36"/>
    <w:rsid w:val="00C410EA"/>
    <w:rsid w:val="00C623EC"/>
    <w:rsid w:val="00CB454D"/>
    <w:rsid w:val="00D17853"/>
    <w:rsid w:val="00D5134A"/>
    <w:rsid w:val="00E64E31"/>
    <w:rsid w:val="00EF2A17"/>
    <w:rsid w:val="00F246A9"/>
    <w:rsid w:val="00F3423A"/>
    <w:rsid w:val="00F3712D"/>
    <w:rsid w:val="00F44A28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384-1D62-44BE-8C4A-F4606E7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23BA8"/>
    <w:pPr>
      <w:widowControl w:val="0"/>
      <w:suppressAutoHyphens/>
      <w:spacing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lotextu"/>
    <w:uiPriority w:val="99"/>
    <w:rsid w:val="00623BA8"/>
    <w:rPr>
      <w:rFonts w:ascii="Times New Roman" w:hAnsi="Times New Roman" w:cs="Times New Roman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3BA8"/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3BA8"/>
    <w:rPr>
      <w:rFonts w:ascii="Calibri" w:hAnsi="Calibri"/>
      <w:szCs w:val="21"/>
    </w:rPr>
  </w:style>
  <w:style w:type="character" w:customStyle="1" w:styleId="PtaChar1">
    <w:name w:val="Päta Char1"/>
    <w:basedOn w:val="Predvolenpsmoodseku"/>
    <w:uiPriority w:val="99"/>
    <w:semiHidden/>
    <w:rsid w:val="00623BA8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ObyajntextChar1">
    <w:name w:val="Obyčajný text Char1"/>
    <w:basedOn w:val="Predvolenpsmoodseku"/>
    <w:uiPriority w:val="99"/>
    <w:semiHidden/>
    <w:rsid w:val="00623BA8"/>
    <w:rPr>
      <w:rFonts w:ascii="Consolas" w:eastAsia="Liberation Serif" w:hAnsi="Consolas" w:cs="Mangal"/>
      <w:color w:val="000000"/>
      <w:sz w:val="21"/>
      <w:szCs w:val="19"/>
      <w:lang w:eastAsia="hi-IN" w:bidi="hi-IN"/>
    </w:rPr>
  </w:style>
  <w:style w:type="character" w:customStyle="1" w:styleId="ZkladntextChar1">
    <w:name w:val="Základný text Char1"/>
    <w:basedOn w:val="Predvolenpsmoodseku"/>
    <w:uiPriority w:val="99"/>
    <w:semiHidden/>
    <w:rsid w:val="00623BA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F49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AA6BA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ListLabel1">
    <w:name w:val="ListLabel 1"/>
    <w:rPr>
      <w:rFonts w:eastAsia="Liberation Serif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semiHidden/>
    <w:unhideWhenUsed/>
    <w:rsid w:val="00623BA8"/>
    <w:pPr>
      <w:widowControl/>
      <w:suppressAutoHyphens w:val="0"/>
      <w:spacing w:line="288" w:lineRule="auto"/>
      <w:jc w:val="both"/>
    </w:pPr>
    <w:rPr>
      <w:rFonts w:ascii="Times New Roman" w:eastAsiaTheme="minorHAnsi" w:hAnsi="Times New Roman" w:cs="Times New Roman"/>
      <w:color w:val="00000A"/>
      <w:szCs w:val="22"/>
      <w:lang w:eastAsia="sk-SK" w:bidi="ar-SA"/>
    </w:r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Pta">
    <w:name w:val="footer"/>
    <w:basedOn w:val="Normlny"/>
    <w:link w:val="PtaChar"/>
    <w:uiPriority w:val="99"/>
    <w:rsid w:val="00623BA8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623BA8"/>
    <w:pPr>
      <w:spacing w:after="200"/>
      <w:ind w:left="720"/>
      <w:textAlignment w:val="baseline"/>
    </w:pPr>
    <w:rPr>
      <w:rFonts w:eastAsia="Andale Sans UI;Times New Roman" w:cs="Tahoma"/>
      <w:lang w:val="en-US" w:bidi="en-US"/>
    </w:rPr>
  </w:style>
  <w:style w:type="paragraph" w:styleId="Normlnywebov">
    <w:name w:val="Normal (Web)"/>
    <w:basedOn w:val="Normlny"/>
    <w:uiPriority w:val="99"/>
    <w:rsid w:val="00623BA8"/>
    <w:pPr>
      <w:suppressAutoHyphens w:val="0"/>
      <w:spacing w:before="280" w:after="119"/>
    </w:pPr>
  </w:style>
  <w:style w:type="paragraph" w:styleId="Obyajntext">
    <w:name w:val="Plain Text"/>
    <w:basedOn w:val="Normlny"/>
    <w:link w:val="ObyajntextChar"/>
    <w:uiPriority w:val="99"/>
    <w:unhideWhenUsed/>
    <w:rsid w:val="00623BA8"/>
    <w:pPr>
      <w:widowControl/>
      <w:suppressAutoHyphens w:val="0"/>
    </w:pPr>
    <w:rPr>
      <w:rFonts w:ascii="Calibri" w:eastAsiaTheme="minorHAnsi" w:hAnsi="Calibri" w:cstheme="minorBidi"/>
      <w:color w:val="00000A"/>
      <w:sz w:val="22"/>
      <w:szCs w:val="21"/>
      <w:lang w:eastAsia="en-US" w:bidi="ar-SA"/>
    </w:rPr>
  </w:style>
  <w:style w:type="paragraph" w:styleId="Bezriadkovania">
    <w:name w:val="No Spacing"/>
    <w:uiPriority w:val="1"/>
    <w:qFormat/>
    <w:rsid w:val="00623BA8"/>
    <w:pPr>
      <w:widowControl w:val="0"/>
      <w:suppressAutoHyphens/>
      <w:spacing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F49"/>
    <w:rPr>
      <w:rFonts w:ascii="Segoe UI" w:hAnsi="Segoe UI" w:cs="Mangal"/>
      <w:sz w:val="18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A6BA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D9E2-2008-478F-A111-8A1DA76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JESENSKÁ Judita</dc:creator>
  <cp:lastModifiedBy>StarostaKokšov-Bakša</cp:lastModifiedBy>
  <cp:revision>20</cp:revision>
  <cp:lastPrinted>2022-03-17T14:17:00Z</cp:lastPrinted>
  <dcterms:created xsi:type="dcterms:W3CDTF">2022-02-22T06:23:00Z</dcterms:created>
  <dcterms:modified xsi:type="dcterms:W3CDTF">2022-03-17T14:23:00Z</dcterms:modified>
  <dc:language>sk-SK</dc:language>
</cp:coreProperties>
</file>